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4D95" w:rsidRDefault="00592EDF" w:rsidP="001A4D95">
      <w:pPr>
        <w:shd w:val="clear" w:color="auto" w:fill="FFFFFF"/>
        <w:spacing w:after="0" w:line="240" w:lineRule="auto"/>
        <w:ind w:left="36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Наши рекомендации</w:t>
      </w:r>
    </w:p>
    <w:p w:rsidR="00592EDF" w:rsidRDefault="00592EDF" w:rsidP="001A4D95">
      <w:pPr>
        <w:shd w:val="clear" w:color="auto" w:fill="FFFFFF"/>
        <w:spacing w:after="0" w:line="240" w:lineRule="auto"/>
        <w:ind w:left="36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«Знакомимся с играми Воскобовича»</w:t>
      </w:r>
    </w:p>
    <w:p w:rsidR="000507F1" w:rsidRDefault="000507F1" w:rsidP="001A4D95">
      <w:pPr>
        <w:shd w:val="clear" w:color="auto" w:fill="FFFFFF"/>
        <w:spacing w:after="0" w:line="240" w:lineRule="auto"/>
        <w:ind w:left="36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0507F1" w:rsidRDefault="000F32A3" w:rsidP="000507F1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Немного из истории возникновения игр.</w:t>
      </w:r>
    </w:p>
    <w:p w:rsidR="000507F1" w:rsidRPr="00BC7077" w:rsidRDefault="000507F1" w:rsidP="000507F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C707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Изобретатель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данных игр</w:t>
      </w:r>
      <w:r w:rsidRPr="00BC707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Вячеслав Вадимович </w:t>
      </w:r>
      <w:proofErr w:type="spellStart"/>
      <w:r w:rsidRPr="00BC7077">
        <w:rPr>
          <w:rFonts w:ascii="Times New Roman" w:eastAsia="Times New Roman" w:hAnsi="Times New Roman" w:cs="Times New Roman"/>
          <w:color w:val="111111"/>
          <w:sz w:val="28"/>
          <w:szCs w:val="28"/>
        </w:rPr>
        <w:t>Воскобович</w:t>
      </w:r>
      <w:proofErr w:type="spellEnd"/>
      <w:r w:rsidRPr="00BC707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 не имел никакого отношения к педагогике в начале своей карьеры. Он был инженером-физиком, но при этом писал стихи и песни. В 90-е годы ХХ в. было тяжело приобрести игрушки детям, и Вячеслав Вадимович сам разработал развивающие игры и апробировал их на своих детях. Сейчас им создана целая методика, включающая более 40 развивающих игр. Методика </w:t>
      </w:r>
      <w:proofErr w:type="spellStart"/>
      <w:r w:rsidRPr="00BC7077">
        <w:rPr>
          <w:rFonts w:ascii="Times New Roman" w:eastAsia="Times New Roman" w:hAnsi="Times New Roman" w:cs="Times New Roman"/>
          <w:color w:val="111111"/>
          <w:sz w:val="28"/>
          <w:szCs w:val="28"/>
        </w:rPr>
        <w:t>Воскобовича</w:t>
      </w:r>
      <w:proofErr w:type="spellEnd"/>
      <w:r w:rsidRPr="00BC707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пользуется большим спросом в развитии дошкольников как в условиях дошкольной образовательной организации (ДОО), так и в условиях семейного воспитания, ее часто обсуждают на семинарах, посвященных развитию детей. Открыт центр ООО «Развивающие игры </w:t>
      </w:r>
      <w:proofErr w:type="spellStart"/>
      <w:r w:rsidRPr="00BC7077">
        <w:rPr>
          <w:rFonts w:ascii="Times New Roman" w:eastAsia="Times New Roman" w:hAnsi="Times New Roman" w:cs="Times New Roman"/>
          <w:color w:val="111111"/>
          <w:sz w:val="28"/>
          <w:szCs w:val="28"/>
        </w:rPr>
        <w:t>Воскобовича</w:t>
      </w:r>
      <w:proofErr w:type="spellEnd"/>
      <w:r w:rsidRPr="00BC707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», находящийся в г. Санкт-Петербурге. </w:t>
      </w:r>
    </w:p>
    <w:p w:rsidR="000507F1" w:rsidRPr="00BC7077" w:rsidRDefault="000507F1" w:rsidP="000507F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C7077">
        <w:rPr>
          <w:rFonts w:ascii="Times New Roman" w:eastAsia="Times New Roman" w:hAnsi="Times New Roman" w:cs="Times New Roman"/>
          <w:color w:val="111111"/>
          <w:sz w:val="28"/>
          <w:szCs w:val="28"/>
        </w:rPr>
        <w:t>Все существующие игры можно классифицировать на игры:</w:t>
      </w:r>
    </w:p>
    <w:p w:rsidR="000507F1" w:rsidRPr="00BC7077" w:rsidRDefault="000507F1" w:rsidP="008F3F05">
      <w:pPr>
        <w:shd w:val="clear" w:color="auto" w:fill="FFFFFF"/>
        <w:spacing w:after="0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C7077">
        <w:rPr>
          <w:rFonts w:ascii="Times New Roman" w:eastAsia="Times New Roman" w:hAnsi="Times New Roman" w:cs="Times New Roman"/>
          <w:color w:val="111111"/>
          <w:sz w:val="28"/>
          <w:szCs w:val="28"/>
        </w:rPr>
        <w:t>- направленные на творческое конструирование;</w:t>
      </w:r>
    </w:p>
    <w:p w:rsidR="000507F1" w:rsidRPr="00BC7077" w:rsidRDefault="000507F1" w:rsidP="008F3F05">
      <w:pPr>
        <w:shd w:val="clear" w:color="auto" w:fill="FFFFFF"/>
        <w:spacing w:after="0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C7077">
        <w:rPr>
          <w:rFonts w:ascii="Times New Roman" w:eastAsia="Times New Roman" w:hAnsi="Times New Roman" w:cs="Times New Roman"/>
          <w:color w:val="111111"/>
          <w:sz w:val="28"/>
          <w:szCs w:val="28"/>
        </w:rPr>
        <w:t>- развивающие логику и воображение;</w:t>
      </w:r>
    </w:p>
    <w:p w:rsidR="000507F1" w:rsidRPr="00BC7077" w:rsidRDefault="000507F1" w:rsidP="008F3F05">
      <w:pPr>
        <w:shd w:val="clear" w:color="auto" w:fill="FFFFFF"/>
        <w:spacing w:after="0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C7077">
        <w:rPr>
          <w:rFonts w:ascii="Times New Roman" w:eastAsia="Times New Roman" w:hAnsi="Times New Roman" w:cs="Times New Roman"/>
          <w:color w:val="111111"/>
          <w:sz w:val="28"/>
          <w:szCs w:val="28"/>
        </w:rPr>
        <w:t>- обучающие чтению;</w:t>
      </w:r>
    </w:p>
    <w:p w:rsidR="000507F1" w:rsidRDefault="000507F1" w:rsidP="008F3F05">
      <w:pPr>
        <w:shd w:val="clear" w:color="auto" w:fill="FFFFFF"/>
        <w:spacing w:after="0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C7077">
        <w:rPr>
          <w:rFonts w:ascii="Times New Roman" w:eastAsia="Times New Roman" w:hAnsi="Times New Roman" w:cs="Times New Roman"/>
          <w:color w:val="111111"/>
          <w:sz w:val="28"/>
          <w:szCs w:val="28"/>
        </w:rPr>
        <w:t>- развивающие математические способности.</w:t>
      </w:r>
    </w:p>
    <w:p w:rsidR="000507F1" w:rsidRPr="000507F1" w:rsidRDefault="000507F1" w:rsidP="000507F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07F1" w:rsidRPr="00BC7077" w:rsidRDefault="000507F1" w:rsidP="000507F1">
      <w:pPr>
        <w:jc w:val="both"/>
        <w:rPr>
          <w:rFonts w:ascii="Times New Roman" w:hAnsi="Times New Roman" w:cs="Times New Roman"/>
          <w:sz w:val="28"/>
          <w:szCs w:val="28"/>
        </w:rPr>
      </w:pPr>
      <w:r w:rsidRPr="00BC7077">
        <w:rPr>
          <w:rFonts w:ascii="Times New Roman" w:hAnsi="Times New Roman" w:cs="Times New Roman"/>
          <w:sz w:val="28"/>
          <w:szCs w:val="28"/>
        </w:rPr>
        <w:t xml:space="preserve">Один из принципов развивающих игр </w:t>
      </w:r>
      <w:proofErr w:type="spellStart"/>
      <w:proofErr w:type="gramStart"/>
      <w:r w:rsidRPr="00BC7077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Pr="00BC7077">
        <w:rPr>
          <w:rFonts w:ascii="Times New Roman" w:hAnsi="Times New Roman" w:cs="Times New Roman"/>
          <w:sz w:val="28"/>
          <w:szCs w:val="28"/>
        </w:rPr>
        <w:t xml:space="preserve">  –</w:t>
      </w:r>
      <w:proofErr w:type="gramEnd"/>
      <w:r w:rsidRPr="00BC7077">
        <w:rPr>
          <w:rFonts w:ascii="Times New Roman" w:hAnsi="Times New Roman" w:cs="Times New Roman"/>
          <w:sz w:val="28"/>
          <w:szCs w:val="28"/>
        </w:rPr>
        <w:t xml:space="preserve"> интересные сказки.  Каждую развивающую игру сопровождает увлекательная сказка, которая помогает ребенку быстрее запомнить цифры, буквы или формы. В сюжете сказки малыш помогает героям, выполняя различные задания и упражнения. Для родителей без специального образования данные методические разработки являются настоящей ценной находкой. Ведь можно основываясь на сюжет сказки легко играть с малышом, выполняя различные задания.</w:t>
      </w:r>
      <w:r w:rsidR="008F3F0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Pr="00BC7077">
        <w:rPr>
          <w:rFonts w:ascii="Times New Roman" w:hAnsi="Times New Roman" w:cs="Times New Roman"/>
          <w:sz w:val="28"/>
          <w:szCs w:val="28"/>
        </w:rPr>
        <w:t>Развивающие игры автора достаточно многофункциональны. В игровой форме можно обучаться чтению или счету, параллельно развивая логику, мышление, память и другие психологические процессы. Таким образом, ценность игры заключается в ее способности всесторонне развивать и обучать малыша</w:t>
      </w:r>
      <w:r w:rsidR="008F3F05">
        <w:rPr>
          <w:rFonts w:ascii="Times New Roman" w:hAnsi="Times New Roman" w:cs="Times New Roman"/>
          <w:sz w:val="28"/>
          <w:szCs w:val="28"/>
        </w:rPr>
        <w:t xml:space="preserve"> и </w:t>
      </w:r>
      <w:r w:rsidRPr="00BC7077">
        <w:rPr>
          <w:rFonts w:ascii="Times New Roman" w:hAnsi="Times New Roman" w:cs="Times New Roman"/>
          <w:sz w:val="28"/>
          <w:szCs w:val="28"/>
        </w:rPr>
        <w:t>разви</w:t>
      </w:r>
      <w:r w:rsidR="008F3F05">
        <w:rPr>
          <w:rFonts w:ascii="Times New Roman" w:hAnsi="Times New Roman" w:cs="Times New Roman"/>
          <w:sz w:val="28"/>
          <w:szCs w:val="28"/>
        </w:rPr>
        <w:t>вать</w:t>
      </w:r>
      <w:r w:rsidRPr="00BC7077">
        <w:rPr>
          <w:rFonts w:ascii="Times New Roman" w:hAnsi="Times New Roman" w:cs="Times New Roman"/>
          <w:sz w:val="28"/>
          <w:szCs w:val="28"/>
        </w:rPr>
        <w:t xml:space="preserve"> у ребенка творческо</w:t>
      </w:r>
      <w:r w:rsidR="008F3F05">
        <w:rPr>
          <w:rFonts w:ascii="Times New Roman" w:hAnsi="Times New Roman" w:cs="Times New Roman"/>
          <w:sz w:val="28"/>
          <w:szCs w:val="28"/>
        </w:rPr>
        <w:t>е</w:t>
      </w:r>
      <w:r w:rsidRPr="00BC7077">
        <w:rPr>
          <w:rFonts w:ascii="Times New Roman" w:hAnsi="Times New Roman" w:cs="Times New Roman"/>
          <w:sz w:val="28"/>
          <w:szCs w:val="28"/>
        </w:rPr>
        <w:t xml:space="preserve"> начал</w:t>
      </w:r>
      <w:r w:rsidR="008F3F05">
        <w:rPr>
          <w:rFonts w:ascii="Times New Roman" w:hAnsi="Times New Roman" w:cs="Times New Roman"/>
          <w:sz w:val="28"/>
          <w:szCs w:val="28"/>
        </w:rPr>
        <w:t>о</w:t>
      </w:r>
      <w:r w:rsidRPr="00BC7077">
        <w:rPr>
          <w:rFonts w:ascii="Times New Roman" w:hAnsi="Times New Roman" w:cs="Times New Roman"/>
          <w:sz w:val="28"/>
          <w:szCs w:val="28"/>
        </w:rPr>
        <w:t xml:space="preserve">.  Игры и сказки </w:t>
      </w:r>
      <w:proofErr w:type="spellStart"/>
      <w:r w:rsidRPr="00BC7077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Pr="00BC7077">
        <w:rPr>
          <w:rFonts w:ascii="Times New Roman" w:hAnsi="Times New Roman" w:cs="Times New Roman"/>
          <w:sz w:val="28"/>
          <w:szCs w:val="28"/>
        </w:rPr>
        <w:t xml:space="preserve"> помогают развивать воображение, фантазию и творческий потенциал. Выполнение нетрадиционных заданий различного уровня сложности способствует формированию раннего креативного мышления у детей.</w:t>
      </w:r>
    </w:p>
    <w:p w:rsidR="000507F1" w:rsidRPr="000507F1" w:rsidRDefault="000507F1" w:rsidP="000507F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507F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</w:p>
    <w:p w:rsidR="008141C7" w:rsidRDefault="000507F1" w:rsidP="008141C7">
      <w:pPr>
        <w:jc w:val="both"/>
        <w:rPr>
          <w:rFonts w:ascii="Times New Roman" w:hAnsi="Times New Roman" w:cs="Times New Roman"/>
          <w:sz w:val="28"/>
          <w:szCs w:val="28"/>
        </w:rPr>
      </w:pPr>
      <w:r w:rsidRPr="00BC7077">
        <w:rPr>
          <w:rFonts w:ascii="Times New Roman" w:hAnsi="Times New Roman" w:cs="Times New Roman"/>
          <w:sz w:val="28"/>
          <w:szCs w:val="28"/>
        </w:rPr>
        <w:t xml:space="preserve"> Развивающие игры </w:t>
      </w:r>
      <w:proofErr w:type="spellStart"/>
      <w:r w:rsidRPr="00BC7077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Pr="00BC7077">
        <w:rPr>
          <w:rFonts w:ascii="Times New Roman" w:hAnsi="Times New Roman" w:cs="Times New Roman"/>
          <w:sz w:val="28"/>
          <w:szCs w:val="28"/>
        </w:rPr>
        <w:t xml:space="preserve"> являются актуальными для детей от двух лет и старше. Игра может начинаться с элементарной манипуляцией элементами и заканчиваться решением сложных многоуровневых задач. Игры </w:t>
      </w:r>
      <w:proofErr w:type="spellStart"/>
      <w:r w:rsidRPr="00BC7077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Pr="00BC7077">
        <w:rPr>
          <w:rFonts w:ascii="Times New Roman" w:hAnsi="Times New Roman" w:cs="Times New Roman"/>
          <w:sz w:val="28"/>
          <w:szCs w:val="28"/>
        </w:rPr>
        <w:t xml:space="preserve"> также учитывают интересы ребенка.</w:t>
      </w:r>
      <w:r w:rsidR="008141C7">
        <w:rPr>
          <w:rFonts w:ascii="Times New Roman" w:hAnsi="Times New Roman" w:cs="Times New Roman"/>
          <w:sz w:val="28"/>
          <w:szCs w:val="28"/>
        </w:rPr>
        <w:t xml:space="preserve"> </w:t>
      </w:r>
      <w:r w:rsidRPr="00BC7077">
        <w:rPr>
          <w:rFonts w:ascii="Times New Roman" w:hAnsi="Times New Roman" w:cs="Times New Roman"/>
          <w:sz w:val="28"/>
          <w:szCs w:val="28"/>
        </w:rPr>
        <w:t>Дети в ходе увлекательного игрового процесса совершают новые открытия и получают эмоциональное удовлетворение от выполненных задач.</w:t>
      </w:r>
      <w:r w:rsidR="008141C7">
        <w:rPr>
          <w:rFonts w:ascii="Times New Roman" w:hAnsi="Times New Roman" w:cs="Times New Roman"/>
          <w:sz w:val="28"/>
          <w:szCs w:val="28"/>
        </w:rPr>
        <w:t xml:space="preserve"> </w:t>
      </w:r>
      <w:r w:rsidRPr="00BC7077">
        <w:rPr>
          <w:rFonts w:ascii="Times New Roman" w:hAnsi="Times New Roman" w:cs="Times New Roman"/>
          <w:sz w:val="28"/>
          <w:szCs w:val="28"/>
        </w:rPr>
        <w:t xml:space="preserve">Большинство развивающих </w:t>
      </w:r>
      <w:proofErr w:type="gramStart"/>
      <w:r w:rsidRPr="00BC7077">
        <w:rPr>
          <w:rFonts w:ascii="Times New Roman" w:hAnsi="Times New Roman" w:cs="Times New Roman"/>
          <w:sz w:val="28"/>
          <w:szCs w:val="28"/>
        </w:rPr>
        <w:t>игр </w:t>
      </w:r>
      <w:r w:rsidR="008141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7077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proofErr w:type="gramEnd"/>
      <w:r w:rsidR="008141C7">
        <w:rPr>
          <w:rFonts w:ascii="Times New Roman" w:hAnsi="Times New Roman" w:cs="Times New Roman"/>
          <w:sz w:val="28"/>
          <w:szCs w:val="28"/>
        </w:rPr>
        <w:t xml:space="preserve"> </w:t>
      </w:r>
      <w:r w:rsidRPr="00BC7077">
        <w:rPr>
          <w:rFonts w:ascii="Times New Roman" w:hAnsi="Times New Roman" w:cs="Times New Roman"/>
          <w:sz w:val="28"/>
          <w:szCs w:val="28"/>
        </w:rPr>
        <w:t>сопровождаются специальными методическими пособиями с иллюстрированными сказками, в которых необходимо выполнить интересные задания или ответить на поставленные вопросы. Добрые герои сказок помогают ребенку в игровой форме освоить не только азы чтения или математики, но и учат малыша общению и взаимопониманию.</w:t>
      </w:r>
    </w:p>
    <w:p w:rsidR="000507F1" w:rsidRPr="00BC7077" w:rsidRDefault="000507F1" w:rsidP="008141C7">
      <w:pPr>
        <w:jc w:val="both"/>
        <w:rPr>
          <w:rFonts w:ascii="Times New Roman" w:hAnsi="Times New Roman" w:cs="Times New Roman"/>
          <w:sz w:val="28"/>
          <w:szCs w:val="28"/>
        </w:rPr>
      </w:pPr>
      <w:r w:rsidRPr="00BC7077">
        <w:rPr>
          <w:rFonts w:ascii="Times New Roman" w:hAnsi="Times New Roman" w:cs="Times New Roman"/>
          <w:sz w:val="28"/>
          <w:szCs w:val="28"/>
        </w:rPr>
        <w:t xml:space="preserve"> Важно, что дети, выполняя различные задания по методике </w:t>
      </w:r>
      <w:proofErr w:type="spellStart"/>
      <w:r w:rsidRPr="00BC7077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Pr="00BC7077">
        <w:rPr>
          <w:rFonts w:ascii="Times New Roman" w:hAnsi="Times New Roman" w:cs="Times New Roman"/>
          <w:sz w:val="28"/>
          <w:szCs w:val="28"/>
        </w:rPr>
        <w:t>, быстро не утомляются. Ведь ребенок самостоятельно выбирает темп и нагрузку занятия, переключаясь с одного задания на другое.</w:t>
      </w:r>
      <w:r w:rsidRPr="00BC7077">
        <w:rPr>
          <w:rFonts w:ascii="Times New Roman" w:hAnsi="Times New Roman" w:cs="Times New Roman"/>
          <w:sz w:val="28"/>
          <w:szCs w:val="28"/>
        </w:rPr>
        <w:br/>
      </w:r>
      <w:r w:rsidRPr="00BC7077">
        <w:rPr>
          <w:rFonts w:ascii="Times New Roman" w:hAnsi="Times New Roman" w:cs="Times New Roman"/>
          <w:sz w:val="28"/>
          <w:szCs w:val="28"/>
        </w:rPr>
        <w:br/>
        <w:t>Сегодня мы познакомим вас с играми, которые применяем в работе с детьми</w:t>
      </w:r>
      <w:r>
        <w:rPr>
          <w:rFonts w:ascii="Times New Roman" w:hAnsi="Times New Roman" w:cs="Times New Roman"/>
          <w:sz w:val="28"/>
          <w:szCs w:val="28"/>
        </w:rPr>
        <w:t xml:space="preserve"> младшего дошкольного возраста.</w:t>
      </w:r>
    </w:p>
    <w:p w:rsidR="001A4D95" w:rsidRDefault="00EF73B7" w:rsidP="001A4D9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 xml:space="preserve">Игра </w:t>
      </w:r>
      <w:r w:rsidR="000507F1">
        <w:rPr>
          <w:rStyle w:val="a5"/>
          <w:color w:val="000000"/>
          <w:sz w:val="28"/>
          <w:szCs w:val="28"/>
        </w:rPr>
        <w:t xml:space="preserve"> </w:t>
      </w:r>
      <w:r w:rsidR="001A4D95">
        <w:rPr>
          <w:rStyle w:val="a5"/>
          <w:color w:val="000000"/>
          <w:sz w:val="28"/>
          <w:szCs w:val="28"/>
        </w:rPr>
        <w:t>«Кораблик Плюх-плюх»</w:t>
      </w:r>
    </w:p>
    <w:p w:rsidR="001A4D95" w:rsidRDefault="001A4D95" w:rsidP="001A4D9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Пять цветов,</w:t>
      </w:r>
      <w:r w:rsidR="000507F1">
        <w:rPr>
          <w:color w:val="000000"/>
          <w:sz w:val="28"/>
          <w:szCs w:val="28"/>
        </w:rPr>
        <w:t xml:space="preserve"> пять мачт разной высоты, флаж</w:t>
      </w:r>
      <w:r>
        <w:rPr>
          <w:color w:val="000000"/>
          <w:sz w:val="28"/>
          <w:szCs w:val="28"/>
        </w:rPr>
        <w:t>ки, которые снимаются и одеваются.</w:t>
      </w:r>
      <w:r w:rsidR="00BE485C" w:rsidRPr="00BE485C">
        <w:rPr>
          <w:color w:val="000000"/>
          <w:sz w:val="28"/>
          <w:szCs w:val="28"/>
        </w:rPr>
        <w:t xml:space="preserve"> </w:t>
      </w:r>
      <w:r w:rsidR="00BE485C">
        <w:rPr>
          <w:color w:val="000000"/>
          <w:sz w:val="28"/>
          <w:szCs w:val="28"/>
        </w:rPr>
        <w:t>Помогают  играть с корабликом сказочные герои -  матросы  лягушата и капитан – гусь.</w:t>
      </w:r>
    </w:p>
    <w:p w:rsidR="00BE485C" w:rsidRPr="00BE485C" w:rsidRDefault="00BE485C" w:rsidP="00BE485C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BE485C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Что развивает игра:</w:t>
      </w:r>
    </w:p>
    <w:p w:rsidR="00BE485C" w:rsidRPr="00BE485C" w:rsidRDefault="00BE485C" w:rsidP="008141C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E485C">
        <w:rPr>
          <w:color w:val="111111"/>
          <w:sz w:val="28"/>
          <w:szCs w:val="28"/>
        </w:rPr>
        <w:t>• Развивает умение группировать предметы по цвету;</w:t>
      </w:r>
    </w:p>
    <w:p w:rsidR="00BE485C" w:rsidRPr="00BE485C" w:rsidRDefault="00BE485C" w:rsidP="008141C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E485C">
        <w:rPr>
          <w:color w:val="111111"/>
          <w:sz w:val="28"/>
          <w:szCs w:val="28"/>
        </w:rPr>
        <w:t>• Определять и называть высоту предметов (мачт);</w:t>
      </w:r>
    </w:p>
    <w:p w:rsidR="00BE485C" w:rsidRPr="00BE485C" w:rsidRDefault="00BE485C" w:rsidP="008141C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E485C">
        <w:rPr>
          <w:color w:val="111111"/>
          <w:sz w:val="28"/>
          <w:szCs w:val="28"/>
        </w:rPr>
        <w:t>• Закреплять количественный и порядковый счет в пределах пяти;</w:t>
      </w:r>
    </w:p>
    <w:p w:rsidR="00BE485C" w:rsidRPr="00BE485C" w:rsidRDefault="00BE485C" w:rsidP="008141C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E485C">
        <w:rPr>
          <w:color w:val="111111"/>
          <w:sz w:val="28"/>
          <w:szCs w:val="28"/>
        </w:rPr>
        <w:t>• Развивать пространственные ориентировки (вправо, влево, вверх, вниз);</w:t>
      </w:r>
    </w:p>
    <w:p w:rsidR="00BE485C" w:rsidRPr="00BE485C" w:rsidRDefault="00BE485C" w:rsidP="008141C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E485C">
        <w:rPr>
          <w:color w:val="111111"/>
          <w:sz w:val="28"/>
          <w:szCs w:val="28"/>
        </w:rPr>
        <w:t>• Количественные представления (один-много-ни одного);</w:t>
      </w:r>
    </w:p>
    <w:p w:rsidR="00BE485C" w:rsidRPr="00BE485C" w:rsidRDefault="00BE485C" w:rsidP="008141C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E485C">
        <w:rPr>
          <w:color w:val="111111"/>
          <w:sz w:val="28"/>
          <w:szCs w:val="28"/>
        </w:rPr>
        <w:t>• Способствует развитию мелкой моторики рук (снимать флажки с мачт и нанизывать их обратно, нанизывать на шнурок).</w:t>
      </w:r>
    </w:p>
    <w:p w:rsidR="00BE485C" w:rsidRPr="00BE485C" w:rsidRDefault="00BE485C" w:rsidP="008141C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E485C">
        <w:rPr>
          <w:color w:val="111111"/>
          <w:sz w:val="28"/>
          <w:szCs w:val="28"/>
        </w:rPr>
        <w:t>• Формирует у детей логическое мышление, память, внимание, воображение.</w:t>
      </w:r>
    </w:p>
    <w:p w:rsidR="00BE485C" w:rsidRDefault="00BE485C" w:rsidP="001A4D9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BE485C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114550" cy="2114550"/>
            <wp:effectExtent l="0" t="0" r="0" b="0"/>
            <wp:docPr id="7" name="Рисунок 1" descr="C:\Users\Администратор\Downloads\U1DECA_5JH8b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U1DECA_5JH8b_1200x0_AybP2us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925" cy="211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1C7" w:rsidRDefault="008141C7" w:rsidP="001A4D9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8141C7" w:rsidRDefault="008141C7" w:rsidP="001A4D9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1F134E65" wp14:editId="42B33B14">
            <wp:extent cx="2352675" cy="1763636"/>
            <wp:effectExtent l="0" t="0" r="0" b="0"/>
            <wp:docPr id="13" name="Рисунок 9" descr="C:\Users\Администратор\Downloads\detsad-1390391-1572968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ownloads\detsad-1390391-15729682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173" cy="181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85C" w:rsidRDefault="000F32A3" w:rsidP="001A4D9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Сказочные герои</w:t>
      </w:r>
    </w:p>
    <w:p w:rsidR="000F32A3" w:rsidRDefault="000F32A3" w:rsidP="001A4D9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BE485C" w:rsidRPr="008141C7" w:rsidRDefault="00BE485C" w:rsidP="00BE485C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41C7">
        <w:rPr>
          <w:rFonts w:ascii="Times New Roman" w:hAnsi="Times New Roman" w:cs="Times New Roman"/>
          <w:b/>
          <w:sz w:val="28"/>
          <w:szCs w:val="28"/>
        </w:rPr>
        <w:t>Варианты использования игры</w:t>
      </w:r>
    </w:p>
    <w:p w:rsidR="001A4D95" w:rsidRDefault="001A4D95" w:rsidP="001A4D9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кораблике работают пальцы (надо п</w:t>
      </w:r>
      <w:r w:rsidR="00592EDF">
        <w:rPr>
          <w:color w:val="000000"/>
          <w:sz w:val="28"/>
          <w:szCs w:val="28"/>
        </w:rPr>
        <w:t>равильно брать пальчиками флаж</w:t>
      </w:r>
      <w:r>
        <w:rPr>
          <w:color w:val="000000"/>
          <w:sz w:val="28"/>
          <w:szCs w:val="28"/>
        </w:rPr>
        <w:t>ки). Помогают нам играть с корабликом матросы – лягушата и капитан – гусь. Для того, чтобы наш кораблик отправился в плавание не нем надо н</w:t>
      </w:r>
      <w:r w:rsidR="00592EDF">
        <w:rPr>
          <w:color w:val="000000"/>
          <w:sz w:val="28"/>
          <w:szCs w:val="28"/>
        </w:rPr>
        <w:t>авести порядок, надо наши флаж</w:t>
      </w:r>
      <w:r>
        <w:rPr>
          <w:color w:val="000000"/>
          <w:sz w:val="28"/>
          <w:szCs w:val="28"/>
        </w:rPr>
        <w:t>ки снять и постирать. Затем разложить на столе по цветам и просушить. И затем начинаем надевать, помогаем деткам, объясняем им. На маленькую надеваем самую маленькую кучку</w:t>
      </w:r>
      <w:r w:rsidR="00592EDF">
        <w:rPr>
          <w:color w:val="000000"/>
          <w:sz w:val="28"/>
          <w:szCs w:val="28"/>
        </w:rPr>
        <w:t xml:space="preserve"> и т</w:t>
      </w:r>
      <w:r w:rsidR="008141C7">
        <w:rPr>
          <w:color w:val="000000"/>
          <w:sz w:val="28"/>
          <w:szCs w:val="28"/>
        </w:rPr>
        <w:t>.</w:t>
      </w:r>
      <w:r w:rsidR="00592EDF">
        <w:rPr>
          <w:color w:val="000000"/>
          <w:sz w:val="28"/>
          <w:szCs w:val="28"/>
        </w:rPr>
        <w:t>д. Как вариант, можно флаж</w:t>
      </w:r>
      <w:r>
        <w:rPr>
          <w:color w:val="000000"/>
          <w:sz w:val="28"/>
          <w:szCs w:val="28"/>
        </w:rPr>
        <w:t>ки надеть на пальчики и прейти в динамическую паузу – потанцевать как лягушата. А потом опять превращаемся в ребято</w:t>
      </w:r>
      <w:r w:rsidR="00592EDF">
        <w:rPr>
          <w:color w:val="000000"/>
          <w:sz w:val="28"/>
          <w:szCs w:val="28"/>
        </w:rPr>
        <w:t>к и продолжаем нанизывать флаж</w:t>
      </w:r>
      <w:r>
        <w:rPr>
          <w:color w:val="000000"/>
          <w:sz w:val="28"/>
          <w:szCs w:val="28"/>
        </w:rPr>
        <w:t xml:space="preserve">ки на мачты. На кораблике можно провести карнавал. Для </w:t>
      </w:r>
      <w:r w:rsidR="00592EDF">
        <w:rPr>
          <w:color w:val="000000"/>
          <w:sz w:val="28"/>
          <w:szCs w:val="28"/>
        </w:rPr>
        <w:t>этого можно украсить кораблик ги</w:t>
      </w:r>
      <w:r>
        <w:rPr>
          <w:color w:val="000000"/>
          <w:sz w:val="28"/>
          <w:szCs w:val="28"/>
        </w:rPr>
        <w:t xml:space="preserve">рляндой. И мы </w:t>
      </w:r>
      <w:r w:rsidR="00592EDF">
        <w:rPr>
          <w:color w:val="000000"/>
          <w:sz w:val="28"/>
          <w:szCs w:val="28"/>
        </w:rPr>
        <w:t>выполняем нанизывание на шнуро</w:t>
      </w:r>
      <w:r>
        <w:rPr>
          <w:color w:val="000000"/>
          <w:sz w:val="28"/>
          <w:szCs w:val="28"/>
        </w:rPr>
        <w:t>к</w:t>
      </w:r>
      <w:r w:rsidR="00592EDF">
        <w:rPr>
          <w:color w:val="000000"/>
          <w:sz w:val="28"/>
          <w:szCs w:val="28"/>
        </w:rPr>
        <w:t xml:space="preserve"> флажков различными способами (</w:t>
      </w:r>
      <w:r>
        <w:rPr>
          <w:color w:val="000000"/>
          <w:sz w:val="28"/>
          <w:szCs w:val="28"/>
        </w:rPr>
        <w:t>в большое отверстие или в маленькое, произвольно или по схеме, выбирая определенный цвет). Можно надеть на детей в виде бус или браслетов и опять устроить динамическую паузу – карнавал. На мачтах можно делать вертикальные ряды, горизонтальные ряды. И когда мы соберем весь кораблик, он должен отправиться в плавание по волнам (выполняется движение плавание кораблика по волнам правой и левой рукой).</w:t>
      </w:r>
    </w:p>
    <w:p w:rsidR="00EF73B7" w:rsidRDefault="00EF73B7" w:rsidP="00EF73B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1A4D95" w:rsidRDefault="001A4D95" w:rsidP="001A4D9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507F1" w:rsidRDefault="000507F1" w:rsidP="001A4D9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507F1" w:rsidRDefault="00BE485C" w:rsidP="00BE48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52675" cy="1612595"/>
            <wp:effectExtent l="19050" t="0" r="9525" b="0"/>
            <wp:docPr id="8" name="Рисунок 2" descr="C:\Users\Администратор\Downloads\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image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1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48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37594" cy="1476375"/>
            <wp:effectExtent l="19050" t="0" r="5556" b="0"/>
            <wp:docPr id="9" name="Рисунок 6" descr="C:\Users\Администратор\Downloads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wnloads\image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594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7F1" w:rsidRDefault="000507F1" w:rsidP="001A4D9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507F1" w:rsidRDefault="000507F1" w:rsidP="001A4D9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507F1" w:rsidRDefault="00EF73B7" w:rsidP="001A4D9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9800" cy="1637188"/>
            <wp:effectExtent l="19050" t="0" r="0" b="0"/>
            <wp:docPr id="3" name="Рисунок 3" descr="C:\Users\Администратор\Downloads\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wnloads\image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3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485C" w:rsidRPr="00BE48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66975" cy="1523942"/>
            <wp:effectExtent l="19050" t="0" r="9525" b="0"/>
            <wp:docPr id="10" name="Рисунок 4" descr="C:\Users\Администратор\Downloads\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wnloads\image0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523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7F1" w:rsidRDefault="000507F1" w:rsidP="001A4D9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507F1" w:rsidRDefault="000507F1" w:rsidP="001A4D9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507F1" w:rsidRDefault="00EF73B7" w:rsidP="001A4D9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62300" cy="1190625"/>
            <wp:effectExtent l="19050" t="0" r="0" b="0"/>
            <wp:docPr id="5" name="Рисунок 5" descr="C:\Users\Администратор\Downloads\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wnloads\image00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7F1" w:rsidRDefault="000507F1" w:rsidP="001A4D9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A4D95" w:rsidRDefault="001A4D95" w:rsidP="001A4D9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«Чудо Крестики 1»</w:t>
      </w:r>
    </w:p>
    <w:p w:rsidR="001A4D95" w:rsidRDefault="001A4D95" w:rsidP="001A4D95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«Чудо – крестики»  - представляют собой игру с вкладышами. Вкладыши сделаны из кругов и крестиков. Крестики разрезаны на части в виде геометрических фигур.</w:t>
      </w:r>
    </w:p>
    <w:p w:rsidR="00BE485C" w:rsidRDefault="00BE485C" w:rsidP="001A4D95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E485C" w:rsidRDefault="00BE485C" w:rsidP="001A4D95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809875" cy="2809875"/>
            <wp:effectExtent l="0" t="0" r="9525" b="0"/>
            <wp:docPr id="11" name="Рисунок 7" descr="C:\Users\Администратор\Downloads\9844578b-74af-40c2-882c-59be081fed38_1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wnloads\9844578b-74af-40c2-882c-59be081fed38_1_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74" cy="280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32A3" w:rsidRPr="000F32A3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495550" cy="2495550"/>
            <wp:effectExtent l="19050" t="0" r="0" b="0"/>
            <wp:docPr id="16" name="Рисунок 11" descr="C:\Users\Администратор\Downloads\e4fc9512efb9c245c66c174627ce6c5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ownloads\e4fc9512efb9c245c66c174627ce6c5e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85C" w:rsidRDefault="000F32A3" w:rsidP="001A4D95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Сказочные герои</w:t>
      </w:r>
    </w:p>
    <w:p w:rsidR="000F32A3" w:rsidRDefault="000F32A3" w:rsidP="001A4D95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F32A3" w:rsidRDefault="000F32A3" w:rsidP="001A4D95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377565" cy="2529387"/>
            <wp:effectExtent l="19050" t="0" r="0" b="0"/>
            <wp:docPr id="14" name="Рисунок 10" descr="C:\Users\Администратор\Downloads\detsad-384878-145313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ownloads\detsad-384878-145313110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924" cy="252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2A3" w:rsidRDefault="000F32A3" w:rsidP="001A4D95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F32A3" w:rsidRDefault="000F32A3" w:rsidP="001A4D95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A4D95" w:rsidRDefault="001A4D95" w:rsidP="001A4D95">
      <w:pPr>
        <w:pStyle w:val="c2"/>
        <w:shd w:val="clear" w:color="auto" w:fill="FFFFFF"/>
        <w:spacing w:before="0" w:beforeAutospacing="0" w:after="0" w:afterAutospacing="0" w:line="276" w:lineRule="auto"/>
        <w:ind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Ребенок решает головоломку, знакомится с цветами и геометрическими фигурами, из частей головоломки складывает различные фигуры, развивая логическое мышление, моторику рук, конструкторские способности и воображение.</w:t>
      </w:r>
    </w:p>
    <w:p w:rsidR="000F32A3" w:rsidRDefault="001A4D95" w:rsidP="001A4D95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 У игры есть более сложные варианты:</w:t>
      </w:r>
    </w:p>
    <w:p w:rsidR="000F32A3" w:rsidRDefault="000F32A3" w:rsidP="001A4D95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1A4D95">
        <w:rPr>
          <w:rFonts w:ascii="Times New Roman" w:hAnsi="Times New Roman" w:cs="Times New Roman"/>
          <w:color w:val="000000"/>
          <w:sz w:val="28"/>
          <w:szCs w:val="28"/>
        </w:rPr>
        <w:t>«Чудо-крестики 2»</w:t>
      </w:r>
      <w:r>
        <w:rPr>
          <w:rFonts w:ascii="Times New Roman" w:hAnsi="Times New Roman" w:cs="Times New Roman"/>
          <w:color w:val="000000"/>
          <w:sz w:val="28"/>
          <w:szCs w:val="28"/>
        </w:rPr>
        <w:t>, </w:t>
      </w:r>
      <w:r w:rsidR="001A4D95">
        <w:rPr>
          <w:rFonts w:ascii="Times New Roman" w:hAnsi="Times New Roman" w:cs="Times New Roman"/>
          <w:color w:val="000000"/>
          <w:sz w:val="28"/>
          <w:szCs w:val="28"/>
        </w:rPr>
        <w:t>«Чудо-крестики 3»</w:t>
      </w:r>
    </w:p>
    <w:p w:rsidR="001A4D95" w:rsidRDefault="001A4D95" w:rsidP="001A4D95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«Чудо соты» - продолжение Чудо – крестиков (добавляется новый цвет, разнообразится конструирование</w:t>
      </w:r>
      <w:r w:rsidR="000F32A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A4D95" w:rsidRDefault="001A4D95" w:rsidP="001A4D95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начальном этапе дети учатся собирать разр</w:t>
      </w:r>
      <w:r w:rsidR="00592EDF">
        <w:rPr>
          <w:rFonts w:ascii="Times New Roman" w:hAnsi="Times New Roman" w:cs="Times New Roman"/>
          <w:color w:val="000000"/>
          <w:sz w:val="28"/>
          <w:szCs w:val="28"/>
        </w:rPr>
        <w:t>езанные фигуры в единое целое в рамке</w:t>
      </w:r>
      <w:r>
        <w:rPr>
          <w:rFonts w:ascii="Times New Roman" w:hAnsi="Times New Roman" w:cs="Times New Roman"/>
          <w:color w:val="000000"/>
          <w:sz w:val="28"/>
          <w:szCs w:val="28"/>
        </w:rPr>
        <w:t>.  Далее задание усложняется: по схемам в</w:t>
      </w:r>
      <w:r w:rsidR="00BE485C">
        <w:rPr>
          <w:rFonts w:ascii="Times New Roman" w:hAnsi="Times New Roman" w:cs="Times New Roman"/>
          <w:color w:val="000000"/>
          <w:sz w:val="28"/>
          <w:szCs w:val="28"/>
        </w:rPr>
        <w:t xml:space="preserve"> «Альбоме фигурок» прилагается. Р</w:t>
      </w:r>
      <w:r>
        <w:rPr>
          <w:rFonts w:ascii="Times New Roman" w:hAnsi="Times New Roman" w:cs="Times New Roman"/>
          <w:color w:val="000000"/>
          <w:sz w:val="28"/>
          <w:szCs w:val="28"/>
        </w:rPr>
        <w:t>ебенок собирает сначала дорожки, башни, а затем драконов, человечков, солдатиков, насекомых и многое другое.</w:t>
      </w:r>
    </w:p>
    <w:p w:rsidR="001A4D95" w:rsidRDefault="001A4D95" w:rsidP="001A4D95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Сказочные герои игры: Пчелка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Жужа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китенок Тимошка, галчонок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Каррчик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медвежонок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Мишик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краб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Крабыч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A4D95" w:rsidRDefault="00592EDF" w:rsidP="001A4D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A4D95">
        <w:rPr>
          <w:rFonts w:ascii="Times New Roman" w:eastAsia="Times New Roman" w:hAnsi="Times New Roman" w:cs="Times New Roman"/>
          <w:b/>
          <w:sz w:val="28"/>
          <w:szCs w:val="28"/>
        </w:rPr>
        <w:t xml:space="preserve">«Квадрат </w:t>
      </w:r>
      <w:proofErr w:type="spellStart"/>
      <w:r w:rsidR="001A4D95">
        <w:rPr>
          <w:rFonts w:ascii="Times New Roman" w:eastAsia="Times New Roman" w:hAnsi="Times New Roman" w:cs="Times New Roman"/>
          <w:b/>
          <w:sz w:val="28"/>
          <w:szCs w:val="28"/>
        </w:rPr>
        <w:t>Воскобовича</w:t>
      </w:r>
      <w:proofErr w:type="spellEnd"/>
      <w:r w:rsidR="001A4D95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1A4D95">
        <w:rPr>
          <w:rFonts w:ascii="Times New Roman" w:eastAsia="Times New Roman" w:hAnsi="Times New Roman" w:cs="Times New Roman"/>
          <w:sz w:val="28"/>
          <w:szCs w:val="28"/>
        </w:rPr>
        <w:t xml:space="preserve"> Эту игру называют по-разному: «Косынка», «Вечное Оригами», «Кленовый листок». «Квадрат </w:t>
      </w:r>
      <w:proofErr w:type="spellStart"/>
      <w:r w:rsidR="001A4D95">
        <w:rPr>
          <w:rFonts w:ascii="Times New Roman" w:eastAsia="Times New Roman" w:hAnsi="Times New Roman" w:cs="Times New Roman"/>
          <w:sz w:val="28"/>
          <w:szCs w:val="28"/>
        </w:rPr>
        <w:t>Воскобовича</w:t>
      </w:r>
      <w:proofErr w:type="spellEnd"/>
      <w:r w:rsidR="001A4D95">
        <w:rPr>
          <w:rFonts w:ascii="Times New Roman" w:eastAsia="Times New Roman" w:hAnsi="Times New Roman" w:cs="Times New Roman"/>
          <w:sz w:val="28"/>
          <w:szCs w:val="28"/>
        </w:rPr>
        <w:t>» представляет собой треугольники, приклеенные к тканевой основе. Одна сторона – зеленая, другая – красная. Квадрат может трансформироваться в другие фигуры.</w:t>
      </w:r>
    </w:p>
    <w:p w:rsidR="001A4D95" w:rsidRDefault="001A4D95" w:rsidP="008141C7">
      <w:pPr>
        <w:shd w:val="clear" w:color="auto" w:fill="FFFFFF"/>
        <w:spacing w:after="0" w:line="237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Благодаря этой игре ребёнок учится конструировать, моделировать, мыслить абстрактно и ориентироваться в пространстве.</w:t>
      </w:r>
    </w:p>
    <w:p w:rsidR="001A4D95" w:rsidRDefault="001A4D95" w:rsidP="008141C7">
      <w:pPr>
        <w:shd w:val="clear" w:color="auto" w:fill="FFFFFF"/>
        <w:spacing w:after="0" w:line="237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Помогают ребенку найти ответ в задачах папа Прямоугольник, мама Трапеция и дедушка Четырехугольник.</w:t>
      </w:r>
      <w:r>
        <w:rPr>
          <w:rStyle w:val="c11"/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После того, как ребенок хорошо познакомится с двухцветным квадратом, можно предложить ему более сложный вариант игры – четырех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цветный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квадрат.</w:t>
      </w:r>
    </w:p>
    <w:p w:rsidR="001A4D95" w:rsidRDefault="001A4D95" w:rsidP="008141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 раннем возрасте знакомим ребенка с квадратом учим детей складыванию. Получается шоколадка в зеленом (красном) фантике для гномов, печенье (маленький квадрат). Сложив по диагонали,  получаем горочку, по ней могут кататься пальчики по очереди или различные персонажи. При этом активизируем речь.</w:t>
      </w:r>
    </w:p>
    <w:p w:rsidR="000F32A3" w:rsidRDefault="00DB614D" w:rsidP="001A4D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000250" cy="2000250"/>
            <wp:effectExtent l="19050" t="0" r="0" b="0"/>
            <wp:docPr id="18" name="Рисунок 12" descr="C:\Users\Администратор\Downloads\512133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ownloads\512133-800x8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551" cy="1997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D95" w:rsidRPr="008141C7" w:rsidRDefault="001A4D95" w:rsidP="001A4D95">
      <w:pPr>
        <w:pStyle w:val="a4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32"/>
          <w:szCs w:val="32"/>
        </w:rPr>
      </w:pPr>
      <w:r w:rsidRPr="008141C7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Памятка для родителей.</w:t>
      </w:r>
    </w:p>
    <w:p w:rsidR="001A4D95" w:rsidRPr="008141C7" w:rsidRDefault="001A4D95" w:rsidP="001A4D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  <w:r w:rsidRPr="008141C7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 xml:space="preserve">Как правильно играть с малышом в игры </w:t>
      </w:r>
      <w:proofErr w:type="spellStart"/>
      <w:r w:rsidRPr="008141C7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>Воскобовича</w:t>
      </w:r>
      <w:proofErr w:type="spellEnd"/>
    </w:p>
    <w:p w:rsidR="001A4D95" w:rsidRDefault="001A4D95" w:rsidP="001A4D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A4D95" w:rsidRPr="008141C7" w:rsidRDefault="001A4D95" w:rsidP="001A4D9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215868" w:themeColor="accent5" w:themeShade="80"/>
          <w:sz w:val="28"/>
          <w:szCs w:val="28"/>
        </w:rPr>
      </w:pPr>
      <w:r w:rsidRPr="008141C7">
        <w:rPr>
          <w:rFonts w:ascii="Times New Roman" w:eastAsia="Times New Roman" w:hAnsi="Times New Roman" w:cs="Times New Roman"/>
          <w:b/>
          <w:color w:val="215868" w:themeColor="accent5" w:themeShade="80"/>
          <w:sz w:val="28"/>
          <w:szCs w:val="28"/>
        </w:rPr>
        <w:t xml:space="preserve">- Если вы приобрели игру </w:t>
      </w:r>
      <w:proofErr w:type="spellStart"/>
      <w:r w:rsidRPr="008141C7">
        <w:rPr>
          <w:rFonts w:ascii="Times New Roman" w:eastAsia="Times New Roman" w:hAnsi="Times New Roman" w:cs="Times New Roman"/>
          <w:b/>
          <w:color w:val="215868" w:themeColor="accent5" w:themeShade="80"/>
          <w:sz w:val="28"/>
          <w:szCs w:val="28"/>
        </w:rPr>
        <w:t>Воскобовича</w:t>
      </w:r>
      <w:proofErr w:type="spellEnd"/>
      <w:r w:rsidRPr="008141C7">
        <w:rPr>
          <w:rFonts w:ascii="Times New Roman" w:eastAsia="Times New Roman" w:hAnsi="Times New Roman" w:cs="Times New Roman"/>
          <w:b/>
          <w:color w:val="215868" w:themeColor="accent5" w:themeShade="80"/>
          <w:sz w:val="28"/>
          <w:szCs w:val="28"/>
        </w:rPr>
        <w:t xml:space="preserve"> и желаете поиграть с малышом, то следует детально ознакомиться с инструкцией и методическими рекомендациями к ней.</w:t>
      </w:r>
    </w:p>
    <w:p w:rsidR="001A4D95" w:rsidRPr="008141C7" w:rsidRDefault="001A4D95" w:rsidP="001A4D9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215868" w:themeColor="accent5" w:themeShade="80"/>
          <w:sz w:val="28"/>
          <w:szCs w:val="28"/>
        </w:rPr>
      </w:pPr>
      <w:r w:rsidRPr="008141C7">
        <w:rPr>
          <w:rFonts w:ascii="Times New Roman" w:eastAsia="Times New Roman" w:hAnsi="Times New Roman" w:cs="Times New Roman"/>
          <w:b/>
          <w:color w:val="215868" w:themeColor="accent5" w:themeShade="80"/>
          <w:sz w:val="28"/>
          <w:szCs w:val="28"/>
        </w:rPr>
        <w:t xml:space="preserve">- В ходе игры необходимо развивать речь ребенка, так как дети в процессе выполнения заданий в основном работают руками и мало взаимодействуют с окружающей их средой. Для этого попросите ребенка комментировать свои действия или пересказать сюжет, чаще расспрашивайте его о сказочных заданиях и вариантах их выполнения. </w:t>
      </w:r>
    </w:p>
    <w:p w:rsidR="001A4D95" w:rsidRPr="008141C7" w:rsidRDefault="001A4D95" w:rsidP="001A4D9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215868" w:themeColor="accent5" w:themeShade="80"/>
          <w:sz w:val="28"/>
          <w:szCs w:val="28"/>
        </w:rPr>
      </w:pPr>
      <w:r w:rsidRPr="008141C7">
        <w:rPr>
          <w:rFonts w:ascii="Times New Roman" w:eastAsia="Times New Roman" w:hAnsi="Times New Roman" w:cs="Times New Roman"/>
          <w:b/>
          <w:color w:val="215868" w:themeColor="accent5" w:themeShade="80"/>
          <w:sz w:val="28"/>
          <w:szCs w:val="28"/>
        </w:rPr>
        <w:t xml:space="preserve">- Игры </w:t>
      </w:r>
      <w:proofErr w:type="spellStart"/>
      <w:r w:rsidRPr="008141C7">
        <w:rPr>
          <w:rFonts w:ascii="Times New Roman" w:eastAsia="Times New Roman" w:hAnsi="Times New Roman" w:cs="Times New Roman"/>
          <w:b/>
          <w:color w:val="215868" w:themeColor="accent5" w:themeShade="80"/>
          <w:sz w:val="28"/>
          <w:szCs w:val="28"/>
        </w:rPr>
        <w:t>Воскобовича</w:t>
      </w:r>
      <w:proofErr w:type="spellEnd"/>
      <w:r w:rsidRPr="008141C7">
        <w:rPr>
          <w:rFonts w:ascii="Times New Roman" w:eastAsia="Times New Roman" w:hAnsi="Times New Roman" w:cs="Times New Roman"/>
          <w:b/>
          <w:color w:val="215868" w:themeColor="accent5" w:themeShade="80"/>
          <w:sz w:val="28"/>
          <w:szCs w:val="28"/>
        </w:rPr>
        <w:t xml:space="preserve"> отличаются статичностью. В связи с этим устраивайте с детьми разминку.</w:t>
      </w:r>
      <w:bookmarkStart w:id="0" w:name="_GoBack"/>
      <w:bookmarkEnd w:id="0"/>
    </w:p>
    <w:p w:rsidR="001A4D95" w:rsidRPr="008141C7" w:rsidRDefault="001A4D95" w:rsidP="001A4D9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215868" w:themeColor="accent5" w:themeShade="80"/>
          <w:sz w:val="28"/>
          <w:szCs w:val="28"/>
        </w:rPr>
      </w:pPr>
      <w:r w:rsidRPr="008141C7">
        <w:rPr>
          <w:rFonts w:ascii="Times New Roman" w:eastAsia="Times New Roman" w:hAnsi="Times New Roman" w:cs="Times New Roman"/>
          <w:b/>
          <w:color w:val="215868" w:themeColor="accent5" w:themeShade="80"/>
          <w:sz w:val="28"/>
          <w:szCs w:val="28"/>
        </w:rPr>
        <w:lastRenderedPageBreak/>
        <w:t xml:space="preserve">- Игры </w:t>
      </w:r>
      <w:proofErr w:type="spellStart"/>
      <w:r w:rsidRPr="008141C7">
        <w:rPr>
          <w:rFonts w:ascii="Times New Roman" w:eastAsia="Times New Roman" w:hAnsi="Times New Roman" w:cs="Times New Roman"/>
          <w:b/>
          <w:color w:val="215868" w:themeColor="accent5" w:themeShade="80"/>
          <w:sz w:val="28"/>
          <w:szCs w:val="28"/>
        </w:rPr>
        <w:t>Воскобовича</w:t>
      </w:r>
      <w:proofErr w:type="spellEnd"/>
      <w:r w:rsidRPr="008141C7">
        <w:rPr>
          <w:rFonts w:ascii="Times New Roman" w:eastAsia="Times New Roman" w:hAnsi="Times New Roman" w:cs="Times New Roman"/>
          <w:b/>
          <w:color w:val="215868" w:themeColor="accent5" w:themeShade="80"/>
          <w:sz w:val="28"/>
          <w:szCs w:val="28"/>
        </w:rPr>
        <w:t xml:space="preserve"> требуют от ребенка определенного уровня усидчивости, которая не всегда по душе малышам. Таким образом, начинайте играть с детьми на протяжении 10 минут, потом отложите игру. Через время можно вернуться к выполнению заданий.</w:t>
      </w:r>
    </w:p>
    <w:p w:rsidR="001A4D95" w:rsidRPr="008141C7" w:rsidRDefault="001A4D95" w:rsidP="001A4D9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215868" w:themeColor="accent5" w:themeShade="80"/>
          <w:sz w:val="28"/>
          <w:szCs w:val="28"/>
        </w:rPr>
      </w:pPr>
      <w:r w:rsidRPr="008141C7">
        <w:rPr>
          <w:rFonts w:ascii="Times New Roman" w:eastAsia="Times New Roman" w:hAnsi="Times New Roman" w:cs="Times New Roman"/>
          <w:b/>
          <w:color w:val="215868" w:themeColor="accent5" w:themeShade="80"/>
          <w:sz w:val="28"/>
          <w:szCs w:val="28"/>
        </w:rPr>
        <w:t>-  В ходе игры запаситесь терпением, не критикуйте ребенка в случае неудачи. Радуйтесь победам и чаще хвалите малыша.</w:t>
      </w:r>
    </w:p>
    <w:p w:rsidR="001A4D95" w:rsidRDefault="001A4D95" w:rsidP="001A4D95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A4D95" w:rsidRDefault="001A4D95" w:rsidP="001A4D9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Литература. </w:t>
      </w:r>
    </w:p>
    <w:p w:rsidR="001A4D95" w:rsidRDefault="001A4D95" w:rsidP="001A4D95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Харько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Т.Г.,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Воскобович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В.В. Сказочные лабиринты игры.</w:t>
      </w:r>
    </w:p>
    <w:p w:rsidR="001A4D95" w:rsidRDefault="001A4D95" w:rsidP="001A4D95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Инструкции к играм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Воскобовича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В.В.</w:t>
      </w:r>
    </w:p>
    <w:p w:rsidR="001A4D95" w:rsidRDefault="001A4D95" w:rsidP="001A4D95">
      <w:pPr>
        <w:pStyle w:val="a4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Интернет-ресурсы.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Рубрика: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16" w:tooltip="Просмотреть все статьи в рубрике " w:history="1">
        <w:r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Педагогика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Библиографическая ссылка на статью: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Пахомова М.В.,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Прозорова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М.Е. Значение развивающих игр В.В.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Воскобовича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для формирования математических представлений дошкольников // Психология, социология и педагогика. 2016. № 6 [Электронный ресурс]. URL: http://psychology.snauka.ru/2016/06/6735 (дата обращения: 07.02.2019).</w:t>
      </w:r>
    </w:p>
    <w:p w:rsidR="001A4D95" w:rsidRDefault="001A4D95" w:rsidP="001A4D95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031AB" w:rsidRDefault="00A031AB"/>
    <w:sectPr w:rsidR="00A031AB" w:rsidSect="008141C7">
      <w:pgSz w:w="11906" w:h="16838"/>
      <w:pgMar w:top="1134" w:right="850" w:bottom="1134" w:left="1701" w:header="708" w:footer="708" w:gutter="0"/>
      <w:pgBorders w:offsetFrom="page">
        <w:top w:val="sombrero" w:sz="31" w:space="24" w:color="auto"/>
        <w:left w:val="sombrero" w:sz="31" w:space="24" w:color="auto"/>
        <w:bottom w:val="sombrero" w:sz="31" w:space="24" w:color="auto"/>
        <w:right w:val="sombrero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012381"/>
    <w:multiLevelType w:val="hybridMultilevel"/>
    <w:tmpl w:val="AC78E8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FE53E9D"/>
    <w:multiLevelType w:val="hybridMultilevel"/>
    <w:tmpl w:val="D076DB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A4D95"/>
    <w:rsid w:val="000507F1"/>
    <w:rsid w:val="000F32A3"/>
    <w:rsid w:val="001A4D95"/>
    <w:rsid w:val="003F645A"/>
    <w:rsid w:val="00592EDF"/>
    <w:rsid w:val="008141C7"/>
    <w:rsid w:val="008F3F05"/>
    <w:rsid w:val="00A031AB"/>
    <w:rsid w:val="00BE485C"/>
    <w:rsid w:val="00DB614D"/>
    <w:rsid w:val="00EF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E8822"/>
  <w15:docId w15:val="{101BA8B1-B7EA-47C1-94BE-EAA91DB08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031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A4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1A4D95"/>
    <w:pPr>
      <w:ind w:left="720"/>
      <w:contextualSpacing/>
    </w:pPr>
  </w:style>
  <w:style w:type="paragraph" w:customStyle="1" w:styleId="c2">
    <w:name w:val="c2"/>
    <w:basedOn w:val="a"/>
    <w:uiPriority w:val="99"/>
    <w:rsid w:val="001A4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1A4D95"/>
  </w:style>
  <w:style w:type="character" w:styleId="a5">
    <w:name w:val="Strong"/>
    <w:basedOn w:val="a0"/>
    <w:uiPriority w:val="22"/>
    <w:qFormat/>
    <w:rsid w:val="001A4D95"/>
    <w:rPr>
      <w:b/>
      <w:bCs/>
    </w:rPr>
  </w:style>
  <w:style w:type="character" w:styleId="a6">
    <w:name w:val="Hyperlink"/>
    <w:basedOn w:val="a0"/>
    <w:uiPriority w:val="99"/>
    <w:semiHidden/>
    <w:unhideWhenUsed/>
    <w:rsid w:val="001A4D95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50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507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19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psychology.snauka.ru/rubrics/pedagogik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1269</Words>
  <Characters>7239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Valentina</cp:lastModifiedBy>
  <cp:revision>6</cp:revision>
  <dcterms:created xsi:type="dcterms:W3CDTF">2021-01-23T18:06:00Z</dcterms:created>
  <dcterms:modified xsi:type="dcterms:W3CDTF">2021-01-28T12:08:00Z</dcterms:modified>
</cp:coreProperties>
</file>