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90" w:rsidRPr="00FF7CBC" w:rsidRDefault="00AA5390" w:rsidP="007A37E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7CBC">
        <w:rPr>
          <w:rFonts w:ascii="Times New Roman" w:hAnsi="Times New Roman" w:cs="Times New Roman"/>
          <w:color w:val="auto"/>
          <w:sz w:val="28"/>
          <w:szCs w:val="28"/>
        </w:rPr>
        <w:t>Интеллектуальные игры на развитие логического и образного мышления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В настоящее время многие современные программы дошкольного образования акцентируют свое внимание на ребенке, как на неповторимой, творчески развивающейся личности. Немаловажная роль уделяется и уровню мыслительной деятельности дошкольника. Что это значит? Необходимо развивать логическое мышление! Именно оно является важнейшим моментом в процессе познания. Все методы логического мышления неизбежно применяются человеком в процессе познания окружающей действительности в повседневной жизни, с самого раннего </w:t>
      </w:r>
      <w:proofErr w:type="gramStart"/>
      <w:r w:rsidRPr="00FF7CBC">
        <w:rPr>
          <w:rFonts w:ascii="Times New Roman" w:hAnsi="Times New Roman" w:cs="Times New Roman"/>
          <w:sz w:val="28"/>
          <w:szCs w:val="28"/>
        </w:rPr>
        <w:t>возраста .</w:t>
      </w:r>
      <w:proofErr w:type="gramEnd"/>
      <w:r w:rsidRPr="00FF7CBC">
        <w:rPr>
          <w:rFonts w:ascii="Times New Roman" w:hAnsi="Times New Roman" w:cs="Times New Roman"/>
          <w:sz w:val="28"/>
          <w:szCs w:val="28"/>
        </w:rPr>
        <w:t xml:space="preserve"> Способность логически мыслить позволяет понимать происходящее вокруг, вскрывать существенные стороны, связи в предметах и явлениях окружающей действительности, делать умозаключения, решать различные задачи, проверять эти решения, доказывать, </w:t>
      </w:r>
      <w:proofErr w:type="gramStart"/>
      <w:r w:rsidRPr="00FF7CBC">
        <w:rPr>
          <w:rFonts w:ascii="Times New Roman" w:hAnsi="Times New Roman" w:cs="Times New Roman"/>
          <w:sz w:val="28"/>
          <w:szCs w:val="28"/>
        </w:rPr>
        <w:t>опровергать словом</w:t>
      </w:r>
      <w:proofErr w:type="gramEnd"/>
      <w:r w:rsidRPr="00FF7CBC">
        <w:rPr>
          <w:rFonts w:ascii="Times New Roman" w:hAnsi="Times New Roman" w:cs="Times New Roman"/>
          <w:sz w:val="28"/>
          <w:szCs w:val="28"/>
        </w:rPr>
        <w:t>, всё то, что необходимо для жизни и успешной деятельности человека в любом возрасте. Знание логики способствует культурному и интеллектуальному развитию личности, личности всесторонне развитой, способной познавать, созидать будущее.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>Развитие мышления дошкольника проходит три этапа: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• Наглядно-действенное (когда ребёнок мыслит через действие с помощью манипулирования предметом) </w:t>
      </w:r>
      <w:proofErr w:type="gramStart"/>
      <w:r w:rsidRPr="00FF7CB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F7CBC">
        <w:rPr>
          <w:rFonts w:ascii="Times New Roman" w:hAnsi="Times New Roman" w:cs="Times New Roman"/>
          <w:sz w:val="28"/>
          <w:szCs w:val="28"/>
        </w:rPr>
        <w:t xml:space="preserve"> основной вид мышления ребёнка раннего возраста.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• Наглядно-образное (когда ребёнок мыслит при помощи образов с помощью представлений явлений, предметов) - является основным видом мышления ребёнка дошкольного возраста.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• Словесно-логическое (когда ребёнок мыслит в уме с помощью понятий, рассуждений, слов) - этот вид мышления начинает формироваться в старшем дошкольном возрасте.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основными являются первые два вида мышления. Если у ребёнка хорошо развиты все виды мышления, то ему легче решать любые задачи, и он тем самым добивается большего успеха в жизни.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«Для формирования логического мышления у дошкольников лучше всего использовать «стихию ребёнка» — игру» Ф. </w:t>
      </w:r>
      <w:proofErr w:type="spellStart"/>
      <w:proofErr w:type="gramStart"/>
      <w:r w:rsidRPr="00FF7CBC">
        <w:rPr>
          <w:rFonts w:ascii="Times New Roman" w:hAnsi="Times New Roman" w:cs="Times New Roman"/>
          <w:sz w:val="28"/>
          <w:szCs w:val="28"/>
        </w:rPr>
        <w:t>Фербель</w:t>
      </w:r>
      <w:proofErr w:type="spellEnd"/>
      <w:r w:rsidRPr="00FF7C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7CBC">
        <w:rPr>
          <w:rFonts w:ascii="Times New Roman" w:hAnsi="Times New Roman" w:cs="Times New Roman"/>
          <w:sz w:val="28"/>
          <w:szCs w:val="28"/>
        </w:rPr>
        <w:t xml:space="preserve"> Пусть дети думают, что они только играют. Но незаметно для себя в процессе игры дошкольники вычисляют, сравнивают предметы, занимаются конструированием, решают логические задачи и т. д. Это им интересно, потому что они любят играть.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lastRenderedPageBreak/>
        <w:t xml:space="preserve">Одним из таких средств являются </w:t>
      </w:r>
      <w:r w:rsidR="00A96C6E" w:rsidRPr="00FF7CBC">
        <w:rPr>
          <w:rFonts w:ascii="Times New Roman" w:hAnsi="Times New Roman" w:cs="Times New Roman"/>
          <w:sz w:val="28"/>
          <w:szCs w:val="28"/>
        </w:rPr>
        <w:t>- игры</w:t>
      </w:r>
      <w:r w:rsidRPr="00FF7CBC">
        <w:rPr>
          <w:rFonts w:ascii="Times New Roman" w:hAnsi="Times New Roman" w:cs="Times New Roman"/>
          <w:sz w:val="28"/>
          <w:szCs w:val="28"/>
        </w:rPr>
        <w:t xml:space="preserve"> Никитиных. Почему Никитины? Да потому, что именно они занимались развитием своих детей с раннего детства. Б.П. и Л.А. Никитины – пожалуй, первые советские педагоги-новаторы, благодаря которым тема о методиках раннего развития детей стала популярной в обществе. Изучив работы многих ученых, они разработали свою методику, свои творческие игры. Борис и Елена Никитины – авторы обучающей методики и развивающих игр, которые вы найдете в этом разделе. Их методика показала свою действенность на практике: все семеро детей в этой семье нашли свое предназначение и счастье в жизни. Важное условие развития детей посредством этих игр – ненавязчивость, отсутствие давящего авторитета со стороны родителя. Развивающие игры Никитина – это интересные головоломки, дидактические наборы и пособия, которые необходимо использовать в совместной игре родителя и ребенка или для самостоятельных занятий. Развивающие детские игры Никитина предназначены для интеллектуального развития и совершенствования ребенка дошкольного и младшего школьного возраста.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Игры направлены </w:t>
      </w:r>
      <w:bookmarkStart w:id="0" w:name="_GoBack"/>
      <w:bookmarkEnd w:id="0"/>
      <w:r w:rsidR="00A96C6E" w:rsidRPr="00FF7CBC">
        <w:rPr>
          <w:rFonts w:ascii="Times New Roman" w:hAnsi="Times New Roman" w:cs="Times New Roman"/>
          <w:sz w:val="28"/>
          <w:szCs w:val="28"/>
        </w:rPr>
        <w:t>на: развитие</w:t>
      </w:r>
      <w:r w:rsidRPr="00FF7CBC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sym w:font="Symbol" w:char="F0B7"/>
      </w:r>
      <w:r w:rsidRPr="00FF7CBC">
        <w:rPr>
          <w:rFonts w:ascii="Times New Roman" w:hAnsi="Times New Roman" w:cs="Times New Roman"/>
          <w:sz w:val="28"/>
          <w:szCs w:val="28"/>
        </w:rPr>
        <w:t xml:space="preserve">  развитие мышления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sym w:font="Symbol" w:char="F0B7"/>
      </w:r>
      <w:r w:rsidRPr="00FF7CBC">
        <w:rPr>
          <w:rFonts w:ascii="Times New Roman" w:hAnsi="Times New Roman" w:cs="Times New Roman"/>
          <w:sz w:val="28"/>
          <w:szCs w:val="28"/>
        </w:rPr>
        <w:t xml:space="preserve">  формирование творческих навыков;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sym w:font="Symbol" w:char="F0B7"/>
      </w:r>
      <w:r w:rsidRPr="00FF7CBC">
        <w:rPr>
          <w:rFonts w:ascii="Times New Roman" w:hAnsi="Times New Roman" w:cs="Times New Roman"/>
          <w:sz w:val="28"/>
          <w:szCs w:val="28"/>
        </w:rPr>
        <w:t xml:space="preserve">  усвоение математических и логических понятий;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sym w:font="Symbol" w:char="F0B7"/>
      </w:r>
      <w:r w:rsidRPr="00FF7CBC">
        <w:rPr>
          <w:rFonts w:ascii="Times New Roman" w:hAnsi="Times New Roman" w:cs="Times New Roman"/>
          <w:sz w:val="28"/>
          <w:szCs w:val="28"/>
        </w:rPr>
        <w:t xml:space="preserve">  знакомство со свойствами предметов (форма, размер, цвет, фактура);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sym w:font="Symbol" w:char="F0B7"/>
      </w:r>
      <w:r w:rsidRPr="00FF7CBC">
        <w:rPr>
          <w:rFonts w:ascii="Times New Roman" w:hAnsi="Times New Roman" w:cs="Times New Roman"/>
          <w:sz w:val="28"/>
          <w:szCs w:val="28"/>
        </w:rPr>
        <w:t xml:space="preserve">  развитие фантазии, побуждение к активности.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Никитины утверждают, что возможности человека постепенно угасают, т.е. чем старше он становится, тем меньше у него шансов изучить что-то новое, а вот в раннем детстве познавательные и развивающие способности работают по максимуму. Наиболее эффективные периоды восприятия той или иной информации нельзя упускать, ведь если успеть развить ту или иную способность в сенситивный период, в дальнейшем ребенок будет испытывать трудности, пытаясь наверстать упущенное. Развивающие игры Никитиных направлены на развитие логического и образного мышления. Они представлены в виде головоломок, нацеленных на узнавание и достраивание образов. Игра – это набор задач, которые можно решить с помощью кубиков, деталей из конструктора, кирпичиков… Задачи даются таким образом, чтобы познакомить ребенка с существованием различных способов передачи информации. Главной особенностью развивающих творческих игр является </w:t>
      </w:r>
      <w:r w:rsidRPr="00FF7CBC">
        <w:rPr>
          <w:rFonts w:ascii="Times New Roman" w:hAnsi="Times New Roman" w:cs="Times New Roman"/>
          <w:sz w:val="28"/>
          <w:szCs w:val="28"/>
        </w:rPr>
        <w:lastRenderedPageBreak/>
        <w:t>то, что в них удалось объединить один из основных принципов обучения от простого к сложному с очень важным принципом творческой деятельности –самостоятельности по способностям, и имеют широкий диапазон использования (от 2-3 лет до взрослой жизни). Постепенное возрастание трудности задач позволяет ребенку подняться до потолка своих возможностей, где развитие идет наиболее успешно. Этот «союз» позволил разрешить в игре сразу несколько проблем, связанных с развитием интеллектуального уровня ребенка: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во-первых, игры могут дать «пищу» для развития творческих способностей с самого раннего возраста; 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во-вторых, их задания – ступеньки всегда создают условия, опережающие развитие способностей; 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в-третьих, поднимаясь каждый раз самостоятельно до своего «потолка», ребенок развивается наиболее успешно; 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в-четвертых, игры могут быть очень разнообразны по своему содержанию и, кроме того, как и любые игры, они не терпят принуждения и создают атмосферу свободного и радостного творчества; </w:t>
      </w:r>
    </w:p>
    <w:p w:rsidR="00AA5390" w:rsidRPr="00FF7CBC" w:rsidRDefault="00AA5390" w:rsidP="007A37E0">
      <w:pPr>
        <w:rPr>
          <w:rFonts w:ascii="Times New Roman" w:hAnsi="Times New Roman" w:cs="Times New Roman"/>
          <w:sz w:val="28"/>
          <w:szCs w:val="28"/>
        </w:rPr>
      </w:pPr>
      <w:r w:rsidRPr="00FF7CBC">
        <w:rPr>
          <w:rFonts w:ascii="Times New Roman" w:hAnsi="Times New Roman" w:cs="Times New Roman"/>
          <w:sz w:val="28"/>
          <w:szCs w:val="28"/>
        </w:rPr>
        <w:t xml:space="preserve"> в-пятых, ребенок будет сам развиваться, принимать решения, сам все делать. Итак, «Сложи узор», «</w:t>
      </w:r>
      <w:proofErr w:type="spellStart"/>
      <w:r w:rsidRPr="00FF7CBC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FF7CBC">
        <w:rPr>
          <w:rFonts w:ascii="Times New Roman" w:hAnsi="Times New Roman" w:cs="Times New Roman"/>
          <w:sz w:val="28"/>
          <w:szCs w:val="28"/>
        </w:rPr>
        <w:t>», «Кубики для всех» и «Кирпичики» - самые известные «интеллектуальные игры» Никитиных. Но есть и другие: “Таблица сотни”, “Таблица Пифагора”, “Дроби”, “План и карта”, “Часы”, “Термометр”, “Узелки” и др. – то, что можно скорее назвать не играми, а игровыми пособиями, создающими “развивающую среду” для ребенка. Однако «надо не только почувствовать, что дает каждая игра, но и узнать интеллектуальные возможности малышей, чтобы выбрать и дозу, и особенно время, когда вводить игру или пособие, а затем наблюдать и, конечно, стимулировать творческие достижения ребятишек» (</w:t>
      </w:r>
      <w:proofErr w:type="spellStart"/>
      <w:r w:rsidRPr="00FF7CBC">
        <w:rPr>
          <w:rFonts w:ascii="Times New Roman" w:hAnsi="Times New Roman" w:cs="Times New Roman"/>
          <w:sz w:val="28"/>
          <w:szCs w:val="28"/>
        </w:rPr>
        <w:t>Б.П.Никитин</w:t>
      </w:r>
      <w:proofErr w:type="spellEnd"/>
      <w:r w:rsidRPr="00FF7CBC">
        <w:rPr>
          <w:rFonts w:ascii="Times New Roman" w:hAnsi="Times New Roman" w:cs="Times New Roman"/>
          <w:sz w:val="28"/>
          <w:szCs w:val="28"/>
        </w:rPr>
        <w:t>)</w:t>
      </w:r>
    </w:p>
    <w:p w:rsidR="00AA5390" w:rsidRPr="00FF7CBC" w:rsidRDefault="00AA5390" w:rsidP="00B607C8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</w:rPr>
      </w:pPr>
    </w:p>
    <w:p w:rsidR="00AA5390" w:rsidRPr="00FF7CBC" w:rsidRDefault="00A96C6E" w:rsidP="00B607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i1025" type="#_x0000_t75" alt="Методика Никитиных и развивающие игры" style="width:106.5pt;height:69pt;visibility:visible">
            <v:imagedata r:id="rId5" o:title=""/>
          </v:shape>
        </w:pict>
      </w:r>
      <w:r w:rsidR="00AA5390" w:rsidRPr="00FF7CBC">
        <w:rPr>
          <w:rFonts w:ascii="Times New Roman" w:hAnsi="Times New Roman" w:cs="Times New Roman"/>
          <w:color w:val="FF0000"/>
          <w:sz w:val="28"/>
          <w:szCs w:val="28"/>
        </w:rPr>
        <w:t>Рамки и вкладыши</w:t>
      </w:r>
      <w:r w:rsidR="00AA5390" w:rsidRPr="00FF7CBC">
        <w:rPr>
          <w:rFonts w:ascii="Times New Roman" w:hAnsi="Times New Roman" w:cs="Times New Roman"/>
          <w:color w:val="000000"/>
          <w:sz w:val="28"/>
          <w:szCs w:val="28"/>
        </w:rPr>
        <w:t xml:space="preserve"> (с 10-12 месяцев)– состоит из 16 рамок с вкладышами в виде различных геометрических фигур. Сначала можно показать и назвать ребенку 3-4 вкладыша (треугольник, квадрат, овал).  Можно дать их ребенку для исследования. Далее увеличивает количество фигур. После ознакомления со всеми фигурами, можно усложнить задание. </w:t>
      </w:r>
      <w:r w:rsidR="00AA5390" w:rsidRPr="00FF7C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Например, обводить фигуры по контурам рамок, а затем и самих фигур; рисовать фигурки на счет (2 овала, 3 квадрата) и другие.</w:t>
      </w:r>
    </w:p>
    <w:p w:rsidR="00AA5390" w:rsidRPr="00FF7CBC" w:rsidRDefault="00A96C6E" w:rsidP="00B607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w:pict>
          <v:shape id="Рисунок 34" o:spid="_x0000_i1026" type="#_x0000_t75" alt="Методика Никитиных и развивающие игры" style="width:93.75pt;height:1in;visibility:visible">
            <v:imagedata r:id="rId6" o:title=""/>
          </v:shape>
        </w:pict>
      </w:r>
      <w:r w:rsidR="00AA5390" w:rsidRPr="00FF7CBC">
        <w:rPr>
          <w:rFonts w:ascii="Times New Roman" w:hAnsi="Times New Roman" w:cs="Times New Roman"/>
          <w:color w:val="FF0000"/>
          <w:sz w:val="28"/>
          <w:szCs w:val="28"/>
        </w:rPr>
        <w:t>Сложи узор</w:t>
      </w:r>
      <w:r w:rsidR="00AA5390" w:rsidRPr="00FF7CBC">
        <w:rPr>
          <w:rFonts w:ascii="Times New Roman" w:hAnsi="Times New Roman" w:cs="Times New Roman"/>
          <w:color w:val="000000"/>
          <w:sz w:val="28"/>
          <w:szCs w:val="28"/>
        </w:rPr>
        <w:t xml:space="preserve"> (от 1 ,5 года) – состоит из 16 деревянных кубиков (размер ребра 3 см), где каждая грань имеет свою окраску. Кубики должны обязательно находиться в коробке. Сначала вместе с ребенком рассмотрите кубики, назовите какого цвета у кубиков стороны, сложите однотонную дорожку, а затем сделайте ее цветной. Важно закончить занятие перед </w:t>
      </w:r>
      <w:proofErr w:type="gramStart"/>
      <w:r w:rsidR="00AA5390" w:rsidRPr="00FF7CBC">
        <w:rPr>
          <w:rFonts w:ascii="Times New Roman" w:hAnsi="Times New Roman" w:cs="Times New Roman"/>
          <w:color w:val="000000"/>
          <w:sz w:val="28"/>
          <w:szCs w:val="28"/>
        </w:rPr>
        <w:t>тем</w:t>
      </w:r>
      <w:proofErr w:type="gramEnd"/>
      <w:r w:rsidR="00AA5390" w:rsidRPr="00FF7CBC">
        <w:rPr>
          <w:rFonts w:ascii="Times New Roman" w:hAnsi="Times New Roman" w:cs="Times New Roman"/>
          <w:color w:val="000000"/>
          <w:sz w:val="28"/>
          <w:szCs w:val="28"/>
        </w:rPr>
        <w:t xml:space="preserve"> как оно надоест малышу. Способствует развитию пространственного воображения, внимания, умению анализировать и комбинировать.</w:t>
      </w:r>
    </w:p>
    <w:p w:rsidR="00AA5390" w:rsidRPr="00FF7CBC" w:rsidRDefault="00AA5390" w:rsidP="00B607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F7CB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96C6E">
        <w:rPr>
          <w:rFonts w:ascii="Times New Roman" w:hAnsi="Times New Roman" w:cs="Times New Roman"/>
          <w:noProof/>
          <w:color w:val="FF0000"/>
          <w:sz w:val="21"/>
          <w:szCs w:val="21"/>
        </w:rPr>
        <w:pict>
          <v:shape id="Рисунок 35" o:spid="_x0000_i1027" type="#_x0000_t75" alt="Методика Никитиных и развивающие игры" style="width:80.25pt;height:64.5pt;visibility:visible">
            <v:imagedata r:id="rId7" o:title=""/>
          </v:shape>
        </w:pict>
      </w:r>
    </w:p>
    <w:p w:rsidR="00AA5390" w:rsidRPr="00FF7CBC" w:rsidRDefault="00AA5390" w:rsidP="00B607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CBC">
        <w:rPr>
          <w:rFonts w:ascii="Times New Roman" w:hAnsi="Times New Roman" w:cs="Times New Roman"/>
          <w:color w:val="FF0000"/>
          <w:sz w:val="28"/>
          <w:szCs w:val="28"/>
        </w:rPr>
        <w:t>Дроби</w:t>
      </w:r>
      <w:r w:rsidRPr="00FF7CBC">
        <w:rPr>
          <w:rFonts w:ascii="Times New Roman" w:hAnsi="Times New Roman" w:cs="Times New Roman"/>
          <w:color w:val="000000"/>
          <w:sz w:val="28"/>
          <w:szCs w:val="28"/>
        </w:rPr>
        <w:t> (от 3-5 лет) – комплект из 3-х фанерок с альбомный лист. На каждой из которых находится по 4 круга одного размера, но разного цвета.  Первый круг – целый, второй – разрезан на две части, третий – на три и т.д. Сначала следует играть только с первым листом, самым простым. Можно повторить цвета, посчитать кусочки круга, попробовать сделать разноцветный кружок.</w:t>
      </w:r>
    </w:p>
    <w:p w:rsidR="00AA5390" w:rsidRPr="00FF7CBC" w:rsidRDefault="00A96C6E" w:rsidP="00B607C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w:pict>
          <v:shape id="Рисунок 36" o:spid="_x0000_i1028" type="#_x0000_t75" alt="Методика Никитиных и развивающие игры" style="width:73.5pt;height:81.75pt;visibility:visible">
            <v:imagedata r:id="rId8" o:title=""/>
          </v:shape>
        </w:pict>
      </w:r>
    </w:p>
    <w:p w:rsidR="00AA5390" w:rsidRPr="00FF7CBC" w:rsidRDefault="00AA5390" w:rsidP="00B607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7CBC">
        <w:rPr>
          <w:rFonts w:ascii="Times New Roman" w:hAnsi="Times New Roman" w:cs="Times New Roman"/>
          <w:color w:val="FF0000"/>
          <w:sz w:val="28"/>
          <w:szCs w:val="28"/>
        </w:rPr>
        <w:t>Уникуб</w:t>
      </w:r>
      <w:proofErr w:type="spellEnd"/>
      <w:r w:rsidRPr="00FF7CBC">
        <w:rPr>
          <w:rFonts w:ascii="Times New Roman" w:hAnsi="Times New Roman" w:cs="Times New Roman"/>
          <w:color w:val="000000"/>
          <w:sz w:val="28"/>
          <w:szCs w:val="28"/>
        </w:rPr>
        <w:t> (с 1,5-3 лет)– состоит из 27 деревянных кубиков. Вводят ребенка в мир трехмерного пространства. Игра учит быть внимательным и аккуратным. Всего имеется 60 игр для возраста от 1,5-3 лет до взрослого человека (которому некоторые игры не под силу).</w:t>
      </w:r>
    </w:p>
    <w:p w:rsidR="00AA5390" w:rsidRPr="007A37E0" w:rsidRDefault="00AA5390" w:rsidP="00B607C8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7A37E0">
        <w:rPr>
          <w:color w:val="000000"/>
          <w:sz w:val="28"/>
          <w:szCs w:val="28"/>
        </w:rPr>
        <w:t> </w:t>
      </w:r>
    </w:p>
    <w:p w:rsidR="00AA5390" w:rsidRDefault="00A96C6E" w:rsidP="00D07B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AA5390" w:rsidRPr="0050046A">
          <w:rPr>
            <w:rStyle w:val="a8"/>
            <w:rFonts w:ascii="Arial" w:hAnsi="Arial" w:cs="Arial"/>
            <w:sz w:val="21"/>
            <w:szCs w:val="21"/>
          </w:rPr>
          <w:t>http://profymama.com/razvivalochka/logika/logicheskie-igry-dlya-detej-4-5.html</w:t>
        </w:r>
      </w:hyperlink>
    </w:p>
    <w:p w:rsidR="00AA5390" w:rsidRDefault="00A96C6E" w:rsidP="00D07B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AA5390" w:rsidRPr="0050046A">
          <w:rPr>
            <w:rStyle w:val="a8"/>
            <w:rFonts w:ascii="Arial" w:hAnsi="Arial" w:cs="Arial"/>
            <w:sz w:val="21"/>
            <w:szCs w:val="21"/>
          </w:rPr>
          <w:t>https://infourok.ru/tehnologiya-razvivayuschih-igr-bp-nikitina-3133991.html</w:t>
        </w:r>
      </w:hyperlink>
    </w:p>
    <w:p w:rsidR="00AA5390" w:rsidRPr="00FF7CBC" w:rsidRDefault="00AA5390" w:rsidP="00D07BCD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AA5390" w:rsidRPr="00FF7CBC" w:rsidSect="00D07BCD">
      <w:pgSz w:w="11906" w:h="16838"/>
      <w:pgMar w:top="1134" w:right="850" w:bottom="1134" w:left="1701" w:header="708" w:footer="708" w:gutter="0"/>
      <w:pgBorders w:offsetFrom="page">
        <w:top w:val="heartBalloon" w:sz="30" w:space="24" w:color="auto"/>
        <w:left w:val="heartBalloon" w:sz="30" w:space="24" w:color="auto"/>
        <w:bottom w:val="heartBalloon" w:sz="30" w:space="24" w:color="auto"/>
        <w:right w:val="heartBalloon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838"/>
    <w:multiLevelType w:val="multilevel"/>
    <w:tmpl w:val="D44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9B30C15"/>
    <w:multiLevelType w:val="multilevel"/>
    <w:tmpl w:val="7582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445135D"/>
    <w:multiLevelType w:val="multilevel"/>
    <w:tmpl w:val="36AA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93961"/>
    <w:multiLevelType w:val="multilevel"/>
    <w:tmpl w:val="163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10549C6"/>
    <w:multiLevelType w:val="multilevel"/>
    <w:tmpl w:val="F78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AB451D5"/>
    <w:multiLevelType w:val="multilevel"/>
    <w:tmpl w:val="4E7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1650210"/>
    <w:multiLevelType w:val="multilevel"/>
    <w:tmpl w:val="BB1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8112E0"/>
    <w:multiLevelType w:val="multilevel"/>
    <w:tmpl w:val="A7E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8A46524"/>
    <w:multiLevelType w:val="multilevel"/>
    <w:tmpl w:val="ACD0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67FA24D1"/>
    <w:multiLevelType w:val="multilevel"/>
    <w:tmpl w:val="45AA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6A516EFE"/>
    <w:multiLevelType w:val="multilevel"/>
    <w:tmpl w:val="96F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3CB7CF5"/>
    <w:multiLevelType w:val="multilevel"/>
    <w:tmpl w:val="522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784F3929"/>
    <w:multiLevelType w:val="multilevel"/>
    <w:tmpl w:val="55D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E76"/>
    <w:rsid w:val="00040FC5"/>
    <w:rsid w:val="002704AD"/>
    <w:rsid w:val="002B37DB"/>
    <w:rsid w:val="0050046A"/>
    <w:rsid w:val="006B15B7"/>
    <w:rsid w:val="006D1869"/>
    <w:rsid w:val="00712CD3"/>
    <w:rsid w:val="007A37E0"/>
    <w:rsid w:val="007D0CCE"/>
    <w:rsid w:val="00873502"/>
    <w:rsid w:val="008E1996"/>
    <w:rsid w:val="00923F63"/>
    <w:rsid w:val="00951440"/>
    <w:rsid w:val="009A74AB"/>
    <w:rsid w:val="00A96C6E"/>
    <w:rsid w:val="00AA5390"/>
    <w:rsid w:val="00AE11C6"/>
    <w:rsid w:val="00B607C8"/>
    <w:rsid w:val="00C53B49"/>
    <w:rsid w:val="00D07BCD"/>
    <w:rsid w:val="00D5187F"/>
    <w:rsid w:val="00DA21BE"/>
    <w:rsid w:val="00F4711C"/>
    <w:rsid w:val="00FE0E7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21E5CD-ADCC-4DE5-8461-89B6FB2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B4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23F6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607C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B37D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3F6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B607C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B37DB"/>
    <w:rPr>
      <w:rFonts w:ascii="Cambria" w:hAnsi="Cambria" w:cs="Cambria"/>
      <w:b/>
      <w:bCs/>
      <w:color w:val="4F81BD"/>
    </w:rPr>
  </w:style>
  <w:style w:type="paragraph" w:customStyle="1" w:styleId="c2">
    <w:name w:val="c2"/>
    <w:basedOn w:val="a"/>
    <w:uiPriority w:val="99"/>
    <w:rsid w:val="00FE0E7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FE0E76"/>
  </w:style>
  <w:style w:type="paragraph" w:customStyle="1" w:styleId="c4">
    <w:name w:val="c4"/>
    <w:basedOn w:val="a"/>
    <w:uiPriority w:val="99"/>
    <w:rsid w:val="00FE0E7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2">
    <w:name w:val="c12"/>
    <w:basedOn w:val="a0"/>
    <w:uiPriority w:val="99"/>
    <w:rsid w:val="00FE0E76"/>
  </w:style>
  <w:style w:type="paragraph" w:customStyle="1" w:styleId="c3">
    <w:name w:val="c3"/>
    <w:basedOn w:val="a"/>
    <w:uiPriority w:val="99"/>
    <w:rsid w:val="00FE0E7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0">
    <w:name w:val="c10"/>
    <w:basedOn w:val="a0"/>
    <w:uiPriority w:val="99"/>
    <w:rsid w:val="00FE0E76"/>
  </w:style>
  <w:style w:type="character" w:customStyle="1" w:styleId="c7">
    <w:name w:val="c7"/>
    <w:basedOn w:val="a0"/>
    <w:uiPriority w:val="99"/>
    <w:rsid w:val="00FE0E76"/>
  </w:style>
  <w:style w:type="paragraph" w:customStyle="1" w:styleId="c16">
    <w:name w:val="c16"/>
    <w:basedOn w:val="a"/>
    <w:uiPriority w:val="99"/>
    <w:rsid w:val="00FE0E7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rsid w:val="00FE0E7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E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0E76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923F63"/>
    <w:rPr>
      <w:b/>
      <w:bCs/>
    </w:rPr>
  </w:style>
  <w:style w:type="character" w:customStyle="1" w:styleId="apple-converted-space">
    <w:name w:val="apple-converted-space"/>
    <w:basedOn w:val="a0"/>
    <w:uiPriority w:val="99"/>
    <w:rsid w:val="00923F63"/>
  </w:style>
  <w:style w:type="character" w:styleId="a7">
    <w:name w:val="Emphasis"/>
    <w:uiPriority w:val="99"/>
    <w:qFormat/>
    <w:rsid w:val="00923F63"/>
    <w:rPr>
      <w:i/>
      <w:iCs/>
    </w:rPr>
  </w:style>
  <w:style w:type="character" w:styleId="a8">
    <w:name w:val="Hyperlink"/>
    <w:uiPriority w:val="99"/>
    <w:semiHidden/>
    <w:rsid w:val="00270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tehnologiya-razvivayuschih-igr-bp-nikitina-31339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ymama.com/razvivalochka/logika/logicheskie-igry-dlya-detej-4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1192</Words>
  <Characters>6801</Characters>
  <Application>Microsoft Office Word</Application>
  <DocSecurity>0</DocSecurity>
  <Lines>56</Lines>
  <Paragraphs>15</Paragraphs>
  <ScaleCrop>false</ScaleCrop>
  <Company>BEST XP Edition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7</cp:revision>
  <dcterms:created xsi:type="dcterms:W3CDTF">2020-01-17T20:29:00Z</dcterms:created>
  <dcterms:modified xsi:type="dcterms:W3CDTF">2020-01-25T13:12:00Z</dcterms:modified>
</cp:coreProperties>
</file>