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5A3" w:rsidRPr="004E4554" w:rsidRDefault="007F25A3" w:rsidP="00725956">
      <w:pPr>
        <w:rPr>
          <w:rFonts w:ascii="Times New Roman" w:hAnsi="Times New Roman" w:cs="Times New Roman"/>
          <w:b/>
          <w:bCs/>
          <w:sz w:val="32"/>
          <w:szCs w:val="32"/>
        </w:rPr>
      </w:pPr>
      <w:r w:rsidRPr="004E4554">
        <w:rPr>
          <w:rFonts w:ascii="Times New Roman" w:hAnsi="Times New Roman" w:cs="Times New Roman"/>
          <w:b/>
          <w:bCs/>
          <w:sz w:val="32"/>
          <w:szCs w:val="32"/>
        </w:rPr>
        <w:t>Развитие речи дошкольников посредством сказок</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В настоящее время изучению проблемы речевого творчества дошкольников посвящается большое количество научно-исследовательских работ психологов и педагогов. Исследователи отмечают, что развитие в дошкольном периоде творческих способностей, постоянное совершенствование речевых навыков, овладение литературным языком являются необходимыми компонентами образованности и интеллигентности в дальнейшем, поэтому формирование связности речи, развитие умения содержательно и логично строить высказывание являются одной из главных задач речевого воспитания дошкольников.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 Только специальное речевое воспитание подводит ребенка к овладению связной речью, которая представляет собой развернутое высказывание, состоящее из многих или нескольких предложений, разделенных по функционально-смысловому типу на описание, повествование, рассуждение. Для развития связной речи ребенка необходимо применять различные дидактические игры, занятия, в том числе сказки.</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Дети черпают из сказок множество познаний: первые представления о времени и пространстве, о связи человека с природой, с предметным миром, сказки позволяют ребенку увидеть добро и зло.</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Но, к сожалению, сказки подаются дошкольникам недостаточно разнообразно, в основном </w:t>
      </w:r>
      <w:proofErr w:type="gramStart"/>
      <w:r w:rsidRPr="001B695D">
        <w:rPr>
          <w:rFonts w:ascii="Times New Roman" w:hAnsi="Times New Roman" w:cs="Times New Roman"/>
          <w:sz w:val="28"/>
          <w:szCs w:val="28"/>
        </w:rPr>
        <w:t>- это</w:t>
      </w:r>
      <w:proofErr w:type="gramEnd"/>
      <w:r w:rsidRPr="001B695D">
        <w:rPr>
          <w:rFonts w:ascii="Times New Roman" w:hAnsi="Times New Roman" w:cs="Times New Roman"/>
          <w:sz w:val="28"/>
          <w:szCs w:val="28"/>
        </w:rPr>
        <w:t xml:space="preserve"> чтение, рассказывание, в лучшем случае пересказ в лицах или драматизация, просмотр театральных спектаклей, мультфильмов, кинофильмов по мотивам знакомых сказок.</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Сказки не в полной мере используются для развития у детей воображения, мышления, связной речи и воспитания добрых чувств</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b/>
          <w:bCs/>
          <w:sz w:val="28"/>
          <w:szCs w:val="28"/>
        </w:rPr>
        <w:t>Методы развития связной речи дошкольников посредствам сказок</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Ребенок - существо активное от природы, он любит не только слушать сказки, но действовать и творить, опираясь на них. Эта способность была подмечена итальянским детским писателем </w:t>
      </w:r>
      <w:proofErr w:type="spellStart"/>
      <w:r w:rsidRPr="001B695D">
        <w:rPr>
          <w:rFonts w:ascii="Times New Roman" w:hAnsi="Times New Roman" w:cs="Times New Roman"/>
          <w:sz w:val="28"/>
          <w:szCs w:val="28"/>
        </w:rPr>
        <w:t>Джанни</w:t>
      </w:r>
      <w:proofErr w:type="spellEnd"/>
      <w:r w:rsidRPr="001B695D">
        <w:rPr>
          <w:rFonts w:ascii="Times New Roman" w:hAnsi="Times New Roman" w:cs="Times New Roman"/>
          <w:sz w:val="28"/>
          <w:szCs w:val="28"/>
        </w:rPr>
        <w:t xml:space="preserve"> Родари и легла в основу его знаменитого пособия для детей «Грамматика фантазии». Используя сказочную тематику, </w:t>
      </w:r>
      <w:proofErr w:type="spellStart"/>
      <w:r w:rsidRPr="001B695D">
        <w:rPr>
          <w:rFonts w:ascii="Times New Roman" w:hAnsi="Times New Roman" w:cs="Times New Roman"/>
          <w:sz w:val="28"/>
          <w:szCs w:val="28"/>
        </w:rPr>
        <w:t>Дж.Родари</w:t>
      </w:r>
      <w:proofErr w:type="spellEnd"/>
      <w:r w:rsidRPr="001B695D">
        <w:rPr>
          <w:rFonts w:ascii="Times New Roman" w:hAnsi="Times New Roman" w:cs="Times New Roman"/>
          <w:sz w:val="28"/>
          <w:szCs w:val="28"/>
        </w:rPr>
        <w:t xml:space="preserve"> разработал серию игр, игровых упражнений и приемов для развития речи, мышления, воображения. Одно из игровых упражнений - опорное моделирование, используя карты </w:t>
      </w:r>
      <w:proofErr w:type="spellStart"/>
      <w:r w:rsidRPr="001B695D">
        <w:rPr>
          <w:rFonts w:ascii="Times New Roman" w:hAnsi="Times New Roman" w:cs="Times New Roman"/>
          <w:sz w:val="28"/>
          <w:szCs w:val="28"/>
        </w:rPr>
        <w:t>Проппа</w:t>
      </w:r>
      <w:proofErr w:type="spellEnd"/>
      <w:r w:rsidRPr="001B695D">
        <w:rPr>
          <w:rFonts w:ascii="Times New Roman" w:hAnsi="Times New Roman" w:cs="Times New Roman"/>
          <w:sz w:val="28"/>
          <w:szCs w:val="28"/>
        </w:rPr>
        <w:t>.</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lastRenderedPageBreak/>
        <w:t xml:space="preserve">Дж. Родари отмечает, что «преимущество карт </w:t>
      </w:r>
      <w:proofErr w:type="spellStart"/>
      <w:r w:rsidRPr="001B695D">
        <w:rPr>
          <w:rFonts w:ascii="Times New Roman" w:hAnsi="Times New Roman" w:cs="Times New Roman"/>
          <w:sz w:val="28"/>
          <w:szCs w:val="28"/>
        </w:rPr>
        <w:t>Проппа</w:t>
      </w:r>
      <w:proofErr w:type="spellEnd"/>
      <w:r w:rsidRPr="001B695D">
        <w:rPr>
          <w:rFonts w:ascii="Times New Roman" w:hAnsi="Times New Roman" w:cs="Times New Roman"/>
          <w:sz w:val="28"/>
          <w:szCs w:val="28"/>
        </w:rPr>
        <w:t xml:space="preserve"> очевидны, каждая из них - целый срез сказочного мира. Каждая функция изобилует перекличками с собственным миром ребенка». То есть каждая из представленных в сказке функций помогает малышу разобраться в самом себе и в окружающем его мире людей. Целесообразность карт </w:t>
      </w:r>
      <w:proofErr w:type="spellStart"/>
      <w:r w:rsidRPr="001B695D">
        <w:rPr>
          <w:rFonts w:ascii="Times New Roman" w:hAnsi="Times New Roman" w:cs="Times New Roman"/>
          <w:sz w:val="28"/>
          <w:szCs w:val="28"/>
        </w:rPr>
        <w:t>Проппа</w:t>
      </w:r>
      <w:proofErr w:type="spellEnd"/>
      <w:r w:rsidRPr="001B695D">
        <w:rPr>
          <w:rFonts w:ascii="Times New Roman" w:hAnsi="Times New Roman" w:cs="Times New Roman"/>
          <w:sz w:val="28"/>
          <w:szCs w:val="28"/>
        </w:rPr>
        <w:t xml:space="preserve"> состоит в том, что:</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Наглядность и красочность их использования позволяют ребенку удерживать в памяти гораздо большее количество информации, а значит, и продуктивнее использовать ее при сочинении сказок.</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Представленные в картах функции являются обобщенными действиями, понятиями, что позволяет ребенку абстрагироваться от конкретного поступка, героя, ситуации и пр., а, следовательно, у него интенсивнее развивается абстрактное и логическое мышление.</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Карты стимулируют развитие внимания, восприятия, фантазии, творческого воображения, волевых качеств, обогащают эмоциональную сферу, активизируют связную речь, обогащают словарь, способствуют поисковой активности, позволяют наладить полноценные взаимоотношения со сверстниками.</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Сказка обогащает социальный и предметный опыт детей, служит источником комбинаторной способности ума. Сказке, особенно сказке, сочиненной детьми, мы обязаны возможностью разрешения глобальных нравственных противоречий, где всегда побеждает добро.</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Карты </w:t>
      </w:r>
      <w:proofErr w:type="spellStart"/>
      <w:r w:rsidRPr="001B695D">
        <w:rPr>
          <w:rFonts w:ascii="Times New Roman" w:hAnsi="Times New Roman" w:cs="Times New Roman"/>
          <w:sz w:val="28"/>
          <w:szCs w:val="28"/>
        </w:rPr>
        <w:t>Проппа</w:t>
      </w:r>
      <w:proofErr w:type="spellEnd"/>
      <w:r w:rsidRPr="001B695D">
        <w:rPr>
          <w:rFonts w:ascii="Times New Roman" w:hAnsi="Times New Roman" w:cs="Times New Roman"/>
          <w:sz w:val="28"/>
          <w:szCs w:val="28"/>
        </w:rPr>
        <w:t xml:space="preserve"> оказывают неоценимую помощь в сенсорном развитии детей, так как их воздействие распространяется на все органы чувств, включая тактильные анализаторы. Ребенок выступает не просто в роли пассивного наблюдателя, слушателя, а является энергетическим центром творческой деятельности. Создателем оригинальных литературных произведений.</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Существуют различные методики, например универсальная методика Л.Б. </w:t>
      </w:r>
      <w:proofErr w:type="spellStart"/>
      <w:r w:rsidRPr="001B695D">
        <w:rPr>
          <w:rFonts w:ascii="Times New Roman" w:hAnsi="Times New Roman" w:cs="Times New Roman"/>
          <w:sz w:val="28"/>
          <w:szCs w:val="28"/>
        </w:rPr>
        <w:t>Фесюковой</w:t>
      </w:r>
      <w:proofErr w:type="spellEnd"/>
      <w:r w:rsidRPr="001B695D">
        <w:rPr>
          <w:rFonts w:ascii="Times New Roman" w:hAnsi="Times New Roman" w:cs="Times New Roman"/>
          <w:sz w:val="28"/>
          <w:szCs w:val="28"/>
        </w:rPr>
        <w:t>, развивающие образное и логическое мышление ребенка, его творческие способности, речь, знакомит детей с миром природы и помогает подготовить их к школе.</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Малышам предлагается впервые отойти от стереотипов и изобрести новую сказку или какой-то ее эпизод.</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Трудно отрицать роль сказок, художественных произведений в развитии правильной устной речи. Если говорить традиционно, то тексты расширяют словарный запас, </w:t>
      </w:r>
      <w:proofErr w:type="gramStart"/>
      <w:r w:rsidRPr="001B695D">
        <w:rPr>
          <w:rFonts w:ascii="Times New Roman" w:hAnsi="Times New Roman" w:cs="Times New Roman"/>
          <w:sz w:val="28"/>
          <w:szCs w:val="28"/>
        </w:rPr>
        <w:t>помогают верно</w:t>
      </w:r>
      <w:proofErr w:type="gramEnd"/>
      <w:r w:rsidRPr="001B695D">
        <w:rPr>
          <w:rFonts w:ascii="Times New Roman" w:hAnsi="Times New Roman" w:cs="Times New Roman"/>
          <w:sz w:val="28"/>
          <w:szCs w:val="28"/>
        </w:rPr>
        <w:t xml:space="preserve"> строить диалоги, влияют на развитие </w:t>
      </w:r>
      <w:r w:rsidRPr="001B695D">
        <w:rPr>
          <w:rFonts w:ascii="Times New Roman" w:hAnsi="Times New Roman" w:cs="Times New Roman"/>
          <w:sz w:val="28"/>
          <w:szCs w:val="28"/>
        </w:rPr>
        <w:lastRenderedPageBreak/>
        <w:t>связной речи. Но помимо всех этих, пусть и узловых, задач не менее важно сделать нашу устную и письменную речь эмоциональной, образной, красивой.</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Л.Б. </w:t>
      </w:r>
      <w:proofErr w:type="spellStart"/>
      <w:r w:rsidRPr="001B695D">
        <w:rPr>
          <w:rFonts w:ascii="Times New Roman" w:hAnsi="Times New Roman" w:cs="Times New Roman"/>
          <w:sz w:val="28"/>
          <w:szCs w:val="28"/>
        </w:rPr>
        <w:t>Фесюкова</w:t>
      </w:r>
      <w:proofErr w:type="spellEnd"/>
      <w:r w:rsidRPr="001B695D">
        <w:rPr>
          <w:rFonts w:ascii="Times New Roman" w:hAnsi="Times New Roman" w:cs="Times New Roman"/>
          <w:sz w:val="28"/>
          <w:szCs w:val="28"/>
        </w:rPr>
        <w:t xml:space="preserve"> предлагает несколько методов и приемов, способствующих развитию связной речи.</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Умение задавать вопросы, так как, по мнению авторитетных отечественных и зарубежных психологов (А. Запорожец, Л. Венгер, А. Фромм, Д. </w:t>
      </w:r>
      <w:proofErr w:type="spellStart"/>
      <w:r w:rsidRPr="001B695D">
        <w:rPr>
          <w:rFonts w:ascii="Times New Roman" w:hAnsi="Times New Roman" w:cs="Times New Roman"/>
          <w:sz w:val="28"/>
          <w:szCs w:val="28"/>
        </w:rPr>
        <w:t>Добсон</w:t>
      </w:r>
      <w:proofErr w:type="spellEnd"/>
      <w:r w:rsidRPr="001B695D">
        <w:rPr>
          <w:rFonts w:ascii="Times New Roman" w:hAnsi="Times New Roman" w:cs="Times New Roman"/>
          <w:sz w:val="28"/>
          <w:szCs w:val="28"/>
        </w:rPr>
        <w:t xml:space="preserve"> и др.), умение в контексте разумно сформулировать вопрос является одним из показателей успешного развития дошкольников. </w:t>
      </w:r>
      <w:r w:rsidR="00BB7D63" w:rsidRPr="001B695D">
        <w:rPr>
          <w:rFonts w:ascii="Times New Roman" w:hAnsi="Times New Roman" w:cs="Times New Roman"/>
          <w:sz w:val="28"/>
          <w:szCs w:val="28"/>
        </w:rPr>
        <w:t>Конечно,</w:t>
      </w:r>
      <w:r w:rsidRPr="001B695D">
        <w:rPr>
          <w:rFonts w:ascii="Times New Roman" w:hAnsi="Times New Roman" w:cs="Times New Roman"/>
          <w:sz w:val="28"/>
          <w:szCs w:val="28"/>
        </w:rPr>
        <w:t xml:space="preserve"> в течение дня ребенок ситуативно задает массу вопросов. Но гораздо труднее ему будет поставить шуточный вопрос героям сказки.</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Кроме спонтанного формирования основ устной речи, требуется специальное обучение. В этом плане большое значение имеет конструирование слов, словосочетаний и предложений. Л.Б. </w:t>
      </w:r>
      <w:proofErr w:type="spellStart"/>
      <w:r w:rsidRPr="001B695D">
        <w:rPr>
          <w:rFonts w:ascii="Times New Roman" w:hAnsi="Times New Roman" w:cs="Times New Roman"/>
          <w:sz w:val="28"/>
          <w:szCs w:val="28"/>
        </w:rPr>
        <w:t>Фесюкова</w:t>
      </w:r>
      <w:proofErr w:type="spellEnd"/>
      <w:r w:rsidRPr="001B695D">
        <w:rPr>
          <w:rFonts w:ascii="Times New Roman" w:hAnsi="Times New Roman" w:cs="Times New Roman"/>
          <w:sz w:val="28"/>
          <w:szCs w:val="28"/>
        </w:rPr>
        <w:t xml:space="preserve"> предлагает использовать следующие приемы:</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срифмовать два слова (кузнец - удалец), а затем можно и нужно переходить к рифмованной цепочке и двустишиям как предвестникам словотворчества;</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составить достаточно длинное, распространенное предложение в игре «От каждого - по словечку».</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Хорошо известно также, что элементы лингвистического образования закладываются с самых ранних лет. В этой связи крайне важно не только научить ребенка устно сочинять, но и показать ему новые возможности, открывающиеся в жанре письменного общения друг с другом. Самые простые виды такого общения, по мнению Л.Б. </w:t>
      </w:r>
      <w:proofErr w:type="spellStart"/>
      <w:r w:rsidRPr="001B695D">
        <w:rPr>
          <w:rFonts w:ascii="Times New Roman" w:hAnsi="Times New Roman" w:cs="Times New Roman"/>
          <w:sz w:val="28"/>
          <w:szCs w:val="28"/>
        </w:rPr>
        <w:t>Фесюковой</w:t>
      </w:r>
      <w:proofErr w:type="spellEnd"/>
      <w:r w:rsidRPr="001B695D">
        <w:rPr>
          <w:rFonts w:ascii="Times New Roman" w:hAnsi="Times New Roman" w:cs="Times New Roman"/>
          <w:sz w:val="28"/>
          <w:szCs w:val="28"/>
        </w:rPr>
        <w:t>, это записки, телеграммы, короткие письма. И любимые герои сказок, художественных произведений являются первыми объектами такого общения. Берем, к примеру, сказку «Красная шапочка» и решаем с детьми, кому лучше отправить записку, кому письмо, а кому телеграмму, да еще срочную. И вместе с ними начинаем сочинять (ребенок говорит, а взрослый записывает, затем вместе читаем и обсуждаем написанное, корректируя и совершенствуя его по содержанию и стилю). Ребенок чутко улавливает особенности устной и письменной речи, особенно при таком постоянном собственном участии.</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До недавнего времени считалось, что дошкольникам сложно понять переносное значение фразеологизмов и пословиц. Однако исследования </w:t>
      </w:r>
      <w:proofErr w:type="spellStart"/>
      <w:r w:rsidRPr="001B695D">
        <w:rPr>
          <w:rFonts w:ascii="Times New Roman" w:hAnsi="Times New Roman" w:cs="Times New Roman"/>
          <w:sz w:val="28"/>
          <w:szCs w:val="28"/>
        </w:rPr>
        <w:t>Ф.Сохина</w:t>
      </w:r>
      <w:proofErr w:type="spellEnd"/>
      <w:r w:rsidRPr="001B695D">
        <w:rPr>
          <w:rFonts w:ascii="Times New Roman" w:hAnsi="Times New Roman" w:cs="Times New Roman"/>
          <w:sz w:val="28"/>
          <w:szCs w:val="28"/>
        </w:rPr>
        <w:t xml:space="preserve"> и других авторов показали несостоятельность этого тезиса. Чтобы </w:t>
      </w:r>
      <w:r w:rsidRPr="001B695D">
        <w:rPr>
          <w:rFonts w:ascii="Times New Roman" w:hAnsi="Times New Roman" w:cs="Times New Roman"/>
          <w:sz w:val="28"/>
          <w:szCs w:val="28"/>
        </w:rPr>
        <w:lastRenderedPageBreak/>
        <w:t xml:space="preserve">помочь детям уяснить идею сказки и переносный смысл форм малого фольклора, Л.Б. </w:t>
      </w:r>
      <w:proofErr w:type="spellStart"/>
      <w:r w:rsidRPr="001B695D">
        <w:rPr>
          <w:rFonts w:ascii="Times New Roman" w:hAnsi="Times New Roman" w:cs="Times New Roman"/>
          <w:sz w:val="28"/>
          <w:szCs w:val="28"/>
        </w:rPr>
        <w:t>Фесюкова</w:t>
      </w:r>
      <w:proofErr w:type="spellEnd"/>
      <w:r w:rsidRPr="001B695D">
        <w:rPr>
          <w:rFonts w:ascii="Times New Roman" w:hAnsi="Times New Roman" w:cs="Times New Roman"/>
          <w:sz w:val="28"/>
          <w:szCs w:val="28"/>
        </w:rPr>
        <w:t xml:space="preserve"> предлагает к произведению подбирать фразеологизмы и пословицы и вместе с детьми обсуждать смысл каждой из них, тем самым помогая ребенку запоминать поговорки, учиться применять их к месту, более четко уяснять внутреннее содержание сказки.</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Важным, по мнению Л.Б. </w:t>
      </w:r>
      <w:proofErr w:type="spellStart"/>
      <w:r w:rsidRPr="001B695D">
        <w:rPr>
          <w:rFonts w:ascii="Times New Roman" w:hAnsi="Times New Roman" w:cs="Times New Roman"/>
          <w:sz w:val="28"/>
          <w:szCs w:val="28"/>
        </w:rPr>
        <w:t>Фесюковой</w:t>
      </w:r>
      <w:proofErr w:type="spellEnd"/>
      <w:r w:rsidRPr="001B695D">
        <w:rPr>
          <w:rFonts w:ascii="Times New Roman" w:hAnsi="Times New Roman" w:cs="Times New Roman"/>
          <w:sz w:val="28"/>
          <w:szCs w:val="28"/>
        </w:rPr>
        <w:t xml:space="preserve">, является воспитание </w:t>
      </w:r>
      <w:r w:rsidR="00BB7D63" w:rsidRPr="001B695D">
        <w:rPr>
          <w:rFonts w:ascii="Times New Roman" w:hAnsi="Times New Roman" w:cs="Times New Roman"/>
          <w:sz w:val="28"/>
          <w:szCs w:val="28"/>
        </w:rPr>
        <w:t>чуткости,</w:t>
      </w:r>
      <w:r w:rsidRPr="001B695D">
        <w:rPr>
          <w:rFonts w:ascii="Times New Roman" w:hAnsi="Times New Roman" w:cs="Times New Roman"/>
          <w:sz w:val="28"/>
          <w:szCs w:val="28"/>
        </w:rPr>
        <w:t xml:space="preserve"> к слову. Формированию такого чутья будут способствовать следующие приемы в работе со сказками:</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найти ласковые, красивые, сказочные, грустные слова;</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сочинить длинное и в то же время смешное слово;</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разобрать слова с одинаковым написанием, но в различных по смыслу значениях. Этому способствует правильное ударение (мука - мука), а порой различный контекст (собачий хвост - собачий характер);</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объяснить этимологию слова;</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произнести без гласных звуков слово и предложить ребенку узнать его.</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Очень хорошо, когда в доме есть «волшебная палочка». Обученный владению «волшебной палочкой» дошкольник сам начинает действовать, вызволяя таким образом героев из беды. Возникает так называемая обратная связь: ребенок сам активно творит добро, фантазирует, развивает собственное воображение.</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Следующий метод в общей системе развития мышления, речи и воображения - «Постановка проблемного вопроса». Детям традиционно задается масса вопросов по тексту сказок. Они нередко сформулированы на уровне констатации (Куда пошла Красная Шапочка?). Но куда полезнее вопросы поискового характера (почему, зачем, каким образом).</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Так же Л.Б. </w:t>
      </w:r>
      <w:proofErr w:type="spellStart"/>
      <w:r w:rsidRPr="001B695D">
        <w:rPr>
          <w:rFonts w:ascii="Times New Roman" w:hAnsi="Times New Roman" w:cs="Times New Roman"/>
          <w:sz w:val="28"/>
          <w:szCs w:val="28"/>
        </w:rPr>
        <w:t>Фесюкова</w:t>
      </w:r>
      <w:proofErr w:type="spellEnd"/>
      <w:r w:rsidRPr="001B695D">
        <w:rPr>
          <w:rFonts w:ascii="Times New Roman" w:hAnsi="Times New Roman" w:cs="Times New Roman"/>
          <w:sz w:val="28"/>
          <w:szCs w:val="28"/>
        </w:rPr>
        <w:t xml:space="preserve"> предлагает использовать игры, например: «А если бы…», «Хорошо-плохо», придумывать новые названия сказок, не искажая идеи произведения.</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Развитие речи нужно тесно связывать с развитием мышления ребенка. Освоение языка, его грамматического строя дает возможность детям свободно рассуждать, спрашивать, делать выводы, отражать разнообразные связи между предметами и явлениями. Можно отметить, что развитие связной речи детей дошкольного возраста происходит в тесной взаимосвязи с развитием других сторон речи: фонетической, лексической, грамматической. </w:t>
      </w:r>
      <w:r w:rsidRPr="001B695D">
        <w:rPr>
          <w:rFonts w:ascii="Times New Roman" w:hAnsi="Times New Roman" w:cs="Times New Roman"/>
          <w:sz w:val="28"/>
          <w:szCs w:val="28"/>
        </w:rPr>
        <w:lastRenderedPageBreak/>
        <w:t>Преимущественное внимание необходимо уделять работе над смысловой стороной слова.</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Развитие связной речи на занятиях с использованием сказок должно занимать одно из центральных мест. Яркие образы эмоционально воспринимаются детьми, будят их фантазию, воображение, развивают наблюдательность и интерес ко всему окружающему, являются неисчерпаемым источником развития детской речи.</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Ребенок - существо активное от природы, он любит не только слушать сказки, но действовать и творить, опираясь на них.</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Из сказок дети черпают множество познаний: представления о времени и пространстве, о связи человека с природой, с предметным миром. Из сказки можно вынести много уроков: нравственный, воспитание добрых чувств, речевая зарядка, развитие мышления и воображения, математические и экологические представления и т.д.</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С помощью сказки ребенку можно объяснить множество явлений, т.к. сказка близка мышлению ребенка.</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Но, к сожалению, в настоящее время используется не весь потенциал сказки. Ребенок чаще сидит у телевизора, т.к. смотреть сказку легче и интереснее, чем читать или слушать. При просмотре сказки у ребенка не возникает потребности представить какой-то образ, не возникают ассоциации. Поэтому детям нужно чаще читать и разбирать прочитанное.</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Сказки развивают образное и логическое мышление ребенка, его творческие способности, речь, знакомят детей с миром природы и помогают подготовить их к школе.</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b/>
          <w:bCs/>
          <w:sz w:val="28"/>
          <w:szCs w:val="28"/>
        </w:rPr>
        <w:t>Список использованной литературы</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1.     Запорожец А.В. Психология восприятия сказки ребенком </w:t>
      </w:r>
      <w:r w:rsidR="00BB7D63" w:rsidRPr="001B695D">
        <w:rPr>
          <w:rFonts w:ascii="Times New Roman" w:hAnsi="Times New Roman" w:cs="Times New Roman"/>
          <w:sz w:val="28"/>
          <w:szCs w:val="28"/>
        </w:rPr>
        <w:t>дошкольником. /</w:t>
      </w:r>
      <w:r w:rsidRPr="001B695D">
        <w:rPr>
          <w:rFonts w:ascii="Times New Roman" w:hAnsi="Times New Roman" w:cs="Times New Roman"/>
          <w:sz w:val="28"/>
          <w:szCs w:val="28"/>
        </w:rPr>
        <w:t xml:space="preserve">/ Психология дошкольника. Хрестоматия/ Сост. </w:t>
      </w:r>
      <w:proofErr w:type="spellStart"/>
      <w:r w:rsidRPr="001B695D">
        <w:rPr>
          <w:rFonts w:ascii="Times New Roman" w:hAnsi="Times New Roman" w:cs="Times New Roman"/>
          <w:sz w:val="28"/>
          <w:szCs w:val="28"/>
        </w:rPr>
        <w:t>Г.А.Урунтаева</w:t>
      </w:r>
      <w:proofErr w:type="spellEnd"/>
      <w:r w:rsidRPr="001B695D">
        <w:rPr>
          <w:rFonts w:ascii="Times New Roman" w:hAnsi="Times New Roman" w:cs="Times New Roman"/>
          <w:sz w:val="28"/>
          <w:szCs w:val="28"/>
        </w:rPr>
        <w:t xml:space="preserve"> -М.: изд. «Педагогика», 1998.- 138 с.</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2.  </w:t>
      </w:r>
      <w:proofErr w:type="spellStart"/>
      <w:r w:rsidRPr="001B695D">
        <w:rPr>
          <w:rFonts w:ascii="Times New Roman" w:hAnsi="Times New Roman" w:cs="Times New Roman"/>
          <w:sz w:val="28"/>
          <w:szCs w:val="28"/>
        </w:rPr>
        <w:t>Пропп</w:t>
      </w:r>
      <w:proofErr w:type="spellEnd"/>
      <w:r w:rsidRPr="001B695D">
        <w:rPr>
          <w:rFonts w:ascii="Times New Roman" w:hAnsi="Times New Roman" w:cs="Times New Roman"/>
          <w:sz w:val="28"/>
          <w:szCs w:val="28"/>
        </w:rPr>
        <w:t xml:space="preserve"> В.Я. Русская сказка. - М.: Изд. «Лабиринт», 2000. - 416 с.</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3.  Сказка как источник творчества детей/ Науч. рук. </w:t>
      </w:r>
      <w:proofErr w:type="spellStart"/>
      <w:r w:rsidRPr="001B695D">
        <w:rPr>
          <w:rFonts w:ascii="Times New Roman" w:hAnsi="Times New Roman" w:cs="Times New Roman"/>
          <w:sz w:val="28"/>
          <w:szCs w:val="28"/>
        </w:rPr>
        <w:t>Ю.А.Лебедев</w:t>
      </w:r>
      <w:proofErr w:type="spellEnd"/>
      <w:r w:rsidRPr="001B695D">
        <w:rPr>
          <w:rFonts w:ascii="Times New Roman" w:hAnsi="Times New Roman" w:cs="Times New Roman"/>
          <w:sz w:val="28"/>
          <w:szCs w:val="28"/>
        </w:rPr>
        <w:t xml:space="preserve">. - </w:t>
      </w:r>
      <w:proofErr w:type="gramStart"/>
      <w:r w:rsidRPr="001B695D">
        <w:rPr>
          <w:rFonts w:ascii="Times New Roman" w:hAnsi="Times New Roman" w:cs="Times New Roman"/>
          <w:sz w:val="28"/>
          <w:szCs w:val="28"/>
        </w:rPr>
        <w:t>М.:</w:t>
      </w:r>
      <w:proofErr w:type="spellStart"/>
      <w:r w:rsidRPr="001B695D">
        <w:rPr>
          <w:rFonts w:ascii="Times New Roman" w:hAnsi="Times New Roman" w:cs="Times New Roman"/>
          <w:sz w:val="28"/>
          <w:szCs w:val="28"/>
        </w:rPr>
        <w:t>Изд</w:t>
      </w:r>
      <w:proofErr w:type="spellEnd"/>
      <w:r w:rsidRPr="001B695D">
        <w:rPr>
          <w:rFonts w:ascii="Times New Roman" w:hAnsi="Times New Roman" w:cs="Times New Roman"/>
          <w:sz w:val="28"/>
          <w:szCs w:val="28"/>
        </w:rPr>
        <w:t>.</w:t>
      </w:r>
      <w:proofErr w:type="gramEnd"/>
      <w:r w:rsidRPr="001B695D">
        <w:rPr>
          <w:rFonts w:ascii="Times New Roman" w:hAnsi="Times New Roman" w:cs="Times New Roman"/>
          <w:sz w:val="28"/>
          <w:szCs w:val="28"/>
        </w:rPr>
        <w:t xml:space="preserve"> «Просвещение», 2001. - 235 с.</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lastRenderedPageBreak/>
        <w:t xml:space="preserve">4. Тихеева Е.И. Развитие речи детей (раннего и дошкольного возраста): Пособие для воспитателей детского сада / Под ред. </w:t>
      </w:r>
      <w:proofErr w:type="spellStart"/>
      <w:r w:rsidRPr="001B695D">
        <w:rPr>
          <w:rFonts w:ascii="Times New Roman" w:hAnsi="Times New Roman" w:cs="Times New Roman"/>
          <w:sz w:val="28"/>
          <w:szCs w:val="28"/>
        </w:rPr>
        <w:t>Ф.А.Сохина</w:t>
      </w:r>
      <w:proofErr w:type="spellEnd"/>
      <w:r w:rsidRPr="001B695D">
        <w:rPr>
          <w:rFonts w:ascii="Times New Roman" w:hAnsi="Times New Roman" w:cs="Times New Roman"/>
          <w:sz w:val="28"/>
          <w:szCs w:val="28"/>
        </w:rPr>
        <w:t>. М.: Просвещение, 1981. - 159 с.</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5.Ушакова О.С. Развитие речи </w:t>
      </w:r>
      <w:r w:rsidR="00BB7D63" w:rsidRPr="001B695D">
        <w:rPr>
          <w:rFonts w:ascii="Times New Roman" w:hAnsi="Times New Roman" w:cs="Times New Roman"/>
          <w:sz w:val="28"/>
          <w:szCs w:val="28"/>
        </w:rPr>
        <w:t>дошкольников. -</w:t>
      </w:r>
      <w:r w:rsidRPr="001B695D">
        <w:rPr>
          <w:rFonts w:ascii="Times New Roman" w:hAnsi="Times New Roman" w:cs="Times New Roman"/>
          <w:sz w:val="28"/>
          <w:szCs w:val="28"/>
        </w:rPr>
        <w:t xml:space="preserve"> М.: Изд-во Института Психотерапии, 2001-240</w:t>
      </w:r>
      <w:proofErr w:type="gramStart"/>
      <w:r w:rsidRPr="001B695D">
        <w:rPr>
          <w:rFonts w:ascii="Times New Roman" w:hAnsi="Times New Roman" w:cs="Times New Roman"/>
          <w:sz w:val="28"/>
          <w:szCs w:val="28"/>
        </w:rPr>
        <w:t>с..</w:t>
      </w:r>
      <w:proofErr w:type="gramEnd"/>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6. </w:t>
      </w:r>
      <w:proofErr w:type="spellStart"/>
      <w:r w:rsidRPr="001B695D">
        <w:rPr>
          <w:rFonts w:ascii="Times New Roman" w:hAnsi="Times New Roman" w:cs="Times New Roman"/>
          <w:sz w:val="28"/>
          <w:szCs w:val="28"/>
        </w:rPr>
        <w:t>Флёрина</w:t>
      </w:r>
      <w:proofErr w:type="spellEnd"/>
      <w:r w:rsidRPr="001B695D">
        <w:rPr>
          <w:rFonts w:ascii="Times New Roman" w:hAnsi="Times New Roman" w:cs="Times New Roman"/>
          <w:sz w:val="28"/>
          <w:szCs w:val="28"/>
        </w:rPr>
        <w:t xml:space="preserve"> Е.А. Рассказывание в дошкольной </w:t>
      </w:r>
      <w:proofErr w:type="gramStart"/>
      <w:r w:rsidRPr="001B695D">
        <w:rPr>
          <w:rFonts w:ascii="Times New Roman" w:hAnsi="Times New Roman" w:cs="Times New Roman"/>
          <w:sz w:val="28"/>
          <w:szCs w:val="28"/>
        </w:rPr>
        <w:t>практике./</w:t>
      </w:r>
      <w:proofErr w:type="gramEnd"/>
      <w:r w:rsidRPr="001B695D">
        <w:rPr>
          <w:rFonts w:ascii="Times New Roman" w:hAnsi="Times New Roman" w:cs="Times New Roman"/>
          <w:sz w:val="28"/>
          <w:szCs w:val="28"/>
        </w:rPr>
        <w:t>/ Хрестоматия по теории и методике развития речи детей дошкольного возраста./</w:t>
      </w:r>
      <w:proofErr w:type="spellStart"/>
      <w:r w:rsidRPr="001B695D">
        <w:rPr>
          <w:rFonts w:ascii="Times New Roman" w:hAnsi="Times New Roman" w:cs="Times New Roman"/>
          <w:sz w:val="28"/>
          <w:szCs w:val="28"/>
        </w:rPr>
        <w:t>Сост.М.М.Алексеева</w:t>
      </w:r>
      <w:proofErr w:type="spellEnd"/>
      <w:r w:rsidRPr="001B695D">
        <w:rPr>
          <w:rFonts w:ascii="Times New Roman" w:hAnsi="Times New Roman" w:cs="Times New Roman"/>
          <w:sz w:val="28"/>
          <w:szCs w:val="28"/>
        </w:rPr>
        <w:t xml:space="preserve">, </w:t>
      </w:r>
      <w:proofErr w:type="spellStart"/>
      <w:r w:rsidRPr="001B695D">
        <w:rPr>
          <w:rFonts w:ascii="Times New Roman" w:hAnsi="Times New Roman" w:cs="Times New Roman"/>
          <w:sz w:val="28"/>
          <w:szCs w:val="28"/>
        </w:rPr>
        <w:t>В.И.Яшина.-М.:Издательский</w:t>
      </w:r>
      <w:proofErr w:type="spellEnd"/>
      <w:r w:rsidRPr="001B695D">
        <w:rPr>
          <w:rFonts w:ascii="Times New Roman" w:hAnsi="Times New Roman" w:cs="Times New Roman"/>
          <w:sz w:val="28"/>
          <w:szCs w:val="28"/>
        </w:rPr>
        <w:t xml:space="preserve"> центр «Академия», 1999.-560с.</w:t>
      </w:r>
    </w:p>
    <w:p w:rsidR="007F25A3" w:rsidRPr="001B695D" w:rsidRDefault="007F25A3" w:rsidP="00725956">
      <w:pPr>
        <w:rPr>
          <w:rFonts w:ascii="Times New Roman" w:hAnsi="Times New Roman" w:cs="Times New Roman"/>
          <w:sz w:val="28"/>
          <w:szCs w:val="28"/>
        </w:rPr>
      </w:pPr>
      <w:r w:rsidRPr="001B695D">
        <w:rPr>
          <w:rFonts w:ascii="Times New Roman" w:hAnsi="Times New Roman" w:cs="Times New Roman"/>
          <w:sz w:val="28"/>
          <w:szCs w:val="28"/>
        </w:rPr>
        <w:t xml:space="preserve">7.             </w:t>
      </w:r>
      <w:proofErr w:type="spellStart"/>
      <w:r w:rsidRPr="001B695D">
        <w:rPr>
          <w:rFonts w:ascii="Times New Roman" w:hAnsi="Times New Roman" w:cs="Times New Roman"/>
          <w:sz w:val="28"/>
          <w:szCs w:val="28"/>
        </w:rPr>
        <w:t>Фесюкова</w:t>
      </w:r>
      <w:proofErr w:type="spellEnd"/>
      <w:r w:rsidRPr="001B695D">
        <w:rPr>
          <w:rFonts w:ascii="Times New Roman" w:hAnsi="Times New Roman" w:cs="Times New Roman"/>
          <w:sz w:val="28"/>
          <w:szCs w:val="28"/>
        </w:rPr>
        <w:t xml:space="preserve"> Л.Б. Воспитание сказкой: </w:t>
      </w:r>
      <w:bookmarkStart w:id="0" w:name="_GoBack"/>
      <w:bookmarkEnd w:id="0"/>
      <w:r w:rsidRPr="001B695D">
        <w:rPr>
          <w:rFonts w:ascii="Times New Roman" w:hAnsi="Times New Roman" w:cs="Times New Roman"/>
          <w:sz w:val="28"/>
          <w:szCs w:val="28"/>
        </w:rPr>
        <w:t>Для работы с детьми дошкольного возраста. - М.: ООО «Издательство ACT», 2000. - 464 с.</w:t>
      </w:r>
    </w:p>
    <w:p w:rsidR="007F25A3" w:rsidRPr="00507D9E" w:rsidRDefault="007F25A3" w:rsidP="00725956">
      <w:r w:rsidRPr="00507D9E">
        <w:t> </w:t>
      </w:r>
    </w:p>
    <w:p w:rsidR="007F25A3" w:rsidRPr="00507D9E" w:rsidRDefault="007F25A3" w:rsidP="00725956">
      <w:r w:rsidRPr="00507D9E">
        <w:t> </w:t>
      </w:r>
    </w:p>
    <w:p w:rsidR="007F25A3" w:rsidRPr="00507D9E" w:rsidRDefault="007F25A3" w:rsidP="00725956">
      <w:r w:rsidRPr="00507D9E">
        <w:t> </w:t>
      </w:r>
    </w:p>
    <w:p w:rsidR="007F25A3" w:rsidRPr="00507D9E" w:rsidRDefault="007F25A3" w:rsidP="00725956">
      <w:r w:rsidRPr="00507D9E">
        <w:t> </w:t>
      </w:r>
    </w:p>
    <w:p w:rsidR="007F25A3" w:rsidRDefault="007F25A3"/>
    <w:sectPr w:rsidR="007F25A3" w:rsidSect="004E4554">
      <w:pgSz w:w="11906" w:h="16838"/>
      <w:pgMar w:top="1134" w:right="850" w:bottom="1134" w:left="1701" w:header="708" w:footer="708" w:gutter="0"/>
      <w:pgBorders w:offsetFrom="page">
        <w:top w:val="christmasTree" w:sz="30" w:space="24" w:color="auto"/>
        <w:left w:val="christmasTree" w:sz="30" w:space="24" w:color="auto"/>
        <w:bottom w:val="christmasTree" w:sz="30" w:space="24" w:color="auto"/>
        <w:right w:val="christmasTree"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02A8"/>
    <w:rsid w:val="001B695D"/>
    <w:rsid w:val="003E02A8"/>
    <w:rsid w:val="00436B75"/>
    <w:rsid w:val="004E4554"/>
    <w:rsid w:val="00507D9E"/>
    <w:rsid w:val="00685AB4"/>
    <w:rsid w:val="00725956"/>
    <w:rsid w:val="007F25A3"/>
    <w:rsid w:val="008C34C9"/>
    <w:rsid w:val="00BB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AFB9EF-96A0-4325-9445-8FDBC34D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595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1655</Words>
  <Characters>9437</Characters>
  <Application>Microsoft Office Word</Application>
  <DocSecurity>0</DocSecurity>
  <Lines>78</Lines>
  <Paragraphs>22</Paragraphs>
  <ScaleCrop>false</ScaleCrop>
  <Company>BEST XP Edition</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Users</cp:lastModifiedBy>
  <cp:revision>5</cp:revision>
  <dcterms:created xsi:type="dcterms:W3CDTF">2020-01-21T12:24:00Z</dcterms:created>
  <dcterms:modified xsi:type="dcterms:W3CDTF">2020-01-25T13:11:00Z</dcterms:modified>
</cp:coreProperties>
</file>